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B429" w14:textId="1364AC23" w:rsidR="004414C1" w:rsidRPr="0077597E" w:rsidRDefault="002E2E86" w:rsidP="31562CE1">
      <w:pPr>
        <w:spacing w:after="0"/>
        <w:rPr>
          <w:b/>
          <w:bCs/>
        </w:rPr>
      </w:pPr>
      <w:r>
        <w:rPr>
          <w:rFonts w:ascii="Times New Roman" w:hAnsi="Times New Roman"/>
          <w:i/>
          <w:noProof/>
          <w:sz w:val="28"/>
          <w:szCs w:val="28"/>
        </w:rPr>
        <mc:AlternateContent>
          <mc:Choice Requires="wps">
            <w:drawing>
              <wp:anchor distT="0" distB="0" distL="114300" distR="114300" simplePos="0" relativeHeight="251659264" behindDoc="0" locked="0" layoutInCell="1" allowOverlap="1" wp14:anchorId="182C6F9E" wp14:editId="13364E36">
                <wp:simplePos x="0" y="0"/>
                <wp:positionH relativeFrom="margin">
                  <wp:posOffset>4856480</wp:posOffset>
                </wp:positionH>
                <wp:positionV relativeFrom="paragraph">
                  <wp:posOffset>-807085</wp:posOffset>
                </wp:positionV>
                <wp:extent cx="1822450" cy="273050"/>
                <wp:effectExtent l="0" t="0" r="6350" b="0"/>
                <wp:wrapNone/>
                <wp:docPr id="122" name="Text Box 122"/>
                <wp:cNvGraphicFramePr/>
                <a:graphic xmlns:a="http://schemas.openxmlformats.org/drawingml/2006/main">
                  <a:graphicData uri="http://schemas.microsoft.com/office/word/2010/wordprocessingShape">
                    <wps:wsp>
                      <wps:cNvSpPr txBox="1"/>
                      <wps:spPr>
                        <a:xfrm>
                          <a:off x="0" y="0"/>
                          <a:ext cx="1822450" cy="273050"/>
                        </a:xfrm>
                        <a:prstGeom prst="rect">
                          <a:avLst/>
                        </a:prstGeom>
                        <a:solidFill>
                          <a:schemeClr val="lt1"/>
                        </a:solidFill>
                        <a:ln w="6350">
                          <a:noFill/>
                        </a:ln>
                      </wps:spPr>
                      <wps:txbx>
                        <w:txbxContent>
                          <w:p w14:paraId="044DC490" w14:textId="77CDD0AF" w:rsidR="002E2E86" w:rsidRPr="004D0695" w:rsidRDefault="002E2E86" w:rsidP="002E2E86">
                            <w:pPr>
                              <w:rPr>
                                <w:b/>
                                <w:bCs/>
                              </w:rPr>
                            </w:pPr>
                            <w:r>
                              <w:rPr>
                                <w:b/>
                                <w:bCs/>
                              </w:rPr>
                              <w:t>TEMPLATE-REQUEST</w:t>
                            </w:r>
                            <w:r w:rsidR="00F84190">
                              <w:rPr>
                                <w:b/>
                                <w:bCs/>
                              </w:rPr>
                              <w:t xml:space="preserve"> </w:t>
                            </w:r>
                            <w:r>
                              <w:rPr>
                                <w:b/>
                                <w:bCs/>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C6F9E" id="_x0000_t202" coordsize="21600,21600" o:spt="202" path="m,l,21600r21600,l21600,xe">
                <v:stroke joinstyle="miter"/>
                <v:path gradientshapeok="t" o:connecttype="rect"/>
              </v:shapetype>
              <v:shape id="Text Box 122" o:spid="_x0000_s1026" type="#_x0000_t202" style="position:absolute;margin-left:382.4pt;margin-top:-63.55pt;width:143.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" fillcolor="white [3201]" stroked="f" strokeweight=".5pt">
                <v:textbox>
                  <w:txbxContent>
                    <w:p w14:paraId="044DC490" w14:textId="77CDD0AF" w:rsidR="002E2E86" w:rsidRPr="004D0695" w:rsidRDefault="002E2E86" w:rsidP="002E2E86">
                      <w:pPr>
                        <w:rPr>
                          <w:b/>
                          <w:bCs/>
                        </w:rPr>
                      </w:pPr>
                      <w:r>
                        <w:rPr>
                          <w:b/>
                          <w:bCs/>
                        </w:rPr>
                        <w:t>TEMPLATE-REQUEST</w:t>
                      </w:r>
                      <w:r w:rsidR="00F84190">
                        <w:rPr>
                          <w:b/>
                          <w:bCs/>
                        </w:rPr>
                        <w:t xml:space="preserve"> </w:t>
                      </w:r>
                      <w:r>
                        <w:rPr>
                          <w:b/>
                          <w:bCs/>
                        </w:rPr>
                        <w:t>FORM</w:t>
                      </w:r>
                    </w:p>
                  </w:txbxContent>
                </v:textbox>
                <w10:wrap anchorx="margin"/>
              </v:shape>
            </w:pict>
          </mc:Fallback>
        </mc:AlternateContent>
      </w:r>
      <w:r w:rsidR="66A6429E" w:rsidRPr="31562CE1">
        <w:rPr>
          <w:rFonts w:ascii="Times New Roman" w:eastAsia="Times New Roman" w:hAnsi="Times New Roman" w:cs="Times New Roman"/>
          <w:b/>
          <w:bCs/>
          <w:sz w:val="20"/>
          <w:szCs w:val="20"/>
        </w:rPr>
        <w:t xml:space="preserve"> </w:t>
      </w:r>
      <w:r w:rsidR="00756ABE" w:rsidRPr="31562CE1">
        <w:rPr>
          <w:rFonts w:ascii="Times New Roman" w:eastAsia="Times New Roman" w:hAnsi="Times New Roman" w:cs="Times New Roman"/>
          <w:b/>
          <w:bCs/>
          <w:sz w:val="20"/>
          <w:szCs w:val="20"/>
        </w:rPr>
        <w:t xml:space="preserve"> </w:t>
      </w:r>
    </w:p>
    <w:p w14:paraId="2DEE59BE" w14:textId="78AF3DDF" w:rsidR="004414C1" w:rsidRPr="004B63D3" w:rsidRDefault="00280A2E" w:rsidP="66A6429E">
      <w:pPr>
        <w:spacing w:after="0"/>
        <w:ind w:left="10" w:right="6" w:hanging="10"/>
        <w:jc w:val="center"/>
        <w:rPr>
          <w:rFonts w:ascii="Times New Roman" w:hAnsi="Times New Roman" w:cs="Times New Roman"/>
          <w:sz w:val="32"/>
          <w:szCs w:val="32"/>
        </w:rPr>
      </w:pPr>
      <w:r w:rsidRPr="03799DF7">
        <w:rPr>
          <w:rFonts w:ascii="Times New Roman" w:hAnsi="Times New Roman" w:cs="Times New Roman"/>
          <w:b/>
          <w:bCs/>
          <w:sz w:val="32"/>
          <w:szCs w:val="32"/>
        </w:rPr>
        <w:t xml:space="preserve">Complex Substantive Change </w:t>
      </w:r>
      <w:r w:rsidR="66A6429E" w:rsidRPr="03799DF7">
        <w:rPr>
          <w:rFonts w:ascii="Times New Roman" w:hAnsi="Times New Roman" w:cs="Times New Roman"/>
          <w:b/>
          <w:bCs/>
          <w:sz w:val="32"/>
          <w:szCs w:val="32"/>
        </w:rPr>
        <w:t>Preliminary Review Form</w:t>
      </w:r>
      <w:r w:rsidR="66A6429E" w:rsidRPr="03799DF7">
        <w:rPr>
          <w:rFonts w:ascii="Times New Roman" w:eastAsia="Times New Roman" w:hAnsi="Times New Roman" w:cs="Times New Roman"/>
          <w:b/>
          <w:bCs/>
          <w:sz w:val="32"/>
          <w:szCs w:val="32"/>
        </w:rPr>
        <w:t xml:space="preserve"> </w:t>
      </w:r>
    </w:p>
    <w:p w14:paraId="51A43037" w14:textId="5F3BFB19" w:rsidR="00960247" w:rsidRPr="00EC6073" w:rsidRDefault="395C936E" w:rsidP="395C936E">
      <w:pPr>
        <w:spacing w:after="0"/>
        <w:ind w:left="10" w:right="5" w:hanging="10"/>
        <w:jc w:val="center"/>
        <w:rPr>
          <w:rFonts w:ascii="Times New Roman" w:eastAsia="Times New Roman" w:hAnsi="Times New Roman" w:cs="Times New Roman"/>
          <w:i/>
          <w:iCs/>
          <w:sz w:val="24"/>
          <w:szCs w:val="24"/>
        </w:rPr>
      </w:pPr>
      <w:r w:rsidRPr="395C936E">
        <w:rPr>
          <w:rFonts w:ascii="Times New Roman" w:eastAsia="Times New Roman" w:hAnsi="Times New Roman" w:cs="Times New Roman"/>
          <w:i/>
          <w:iCs/>
          <w:sz w:val="24"/>
          <w:szCs w:val="24"/>
        </w:rPr>
        <w:t>Effective Date:  July 1, 2023</w:t>
      </w:r>
    </w:p>
    <w:p w14:paraId="75DCC44D" w14:textId="4D936960" w:rsidR="00960247" w:rsidRPr="00960247" w:rsidRDefault="00960247">
      <w:pPr>
        <w:spacing w:after="0"/>
        <w:ind w:left="10" w:right="5" w:hanging="10"/>
        <w:jc w:val="center"/>
        <w:rPr>
          <w:rFonts w:ascii="Times New Roman" w:hAnsi="Times New Roman" w:cs="Times New Roman"/>
          <w:i/>
          <w:sz w:val="20"/>
          <w:szCs w:val="20"/>
        </w:rPr>
      </w:pPr>
    </w:p>
    <w:p w14:paraId="46E8AA1A" w14:textId="77777777" w:rsidR="00D010A8" w:rsidRDefault="00756ABE" w:rsidP="00D010A8">
      <w:pPr>
        <w:pStyle w:val="paragraph"/>
        <w:spacing w:before="0" w:beforeAutospacing="0" w:after="0" w:afterAutospacing="0"/>
        <w:textAlignment w:val="baseline"/>
        <w:rPr>
          <w:rFonts w:ascii="Segoe UI" w:hAnsi="Segoe UI" w:cs="Segoe UI"/>
          <w:sz w:val="18"/>
          <w:szCs w:val="18"/>
        </w:rPr>
      </w:pPr>
      <w:r w:rsidRPr="00F35DF6">
        <w:rPr>
          <w:bCs/>
          <w:iCs/>
          <w:sz w:val="20"/>
          <w:szCs w:val="20"/>
        </w:rPr>
        <w:t xml:space="preserve"> </w:t>
      </w:r>
      <w:r w:rsidR="00D010A8">
        <w:rPr>
          <w:rStyle w:val="eop"/>
        </w:rPr>
        <w:t> ___________________________________________________________________________________</w:t>
      </w:r>
    </w:p>
    <w:p w14:paraId="48333349" w14:textId="5F85905A" w:rsidR="00F263BF" w:rsidRDefault="00F263BF" w:rsidP="00330E25">
      <w:pPr>
        <w:autoSpaceDE w:val="0"/>
        <w:autoSpaceDN w:val="0"/>
        <w:adjustRightInd w:val="0"/>
        <w:spacing w:after="0" w:line="240" w:lineRule="auto"/>
        <w:rPr>
          <w:rFonts w:ascii="Times New Roman" w:eastAsiaTheme="minorHAnsi" w:hAnsi="Times New Roman" w:cs="Times New Roman"/>
          <w:b/>
          <w:bCs/>
          <w:color w:val="auto"/>
          <w:sz w:val="24"/>
          <w:szCs w:val="24"/>
        </w:rPr>
      </w:pPr>
      <w:r w:rsidRPr="00E13226">
        <w:rPr>
          <w:rFonts w:ascii="Times New Roman" w:eastAsiaTheme="minorHAnsi" w:hAnsi="Times New Roman" w:cs="Times New Roman"/>
          <w:b/>
          <w:bCs/>
          <w:color w:val="auto"/>
          <w:sz w:val="24"/>
          <w:szCs w:val="24"/>
        </w:rPr>
        <w:t>Change in Legal Status, Form of Control or Ownership</w:t>
      </w:r>
    </w:p>
    <w:p w14:paraId="21FFC076" w14:textId="6576CDB9" w:rsidR="00887B99" w:rsidRDefault="00887B99" w:rsidP="00330E25">
      <w:pPr>
        <w:autoSpaceDE w:val="0"/>
        <w:autoSpaceDN w:val="0"/>
        <w:adjustRightInd w:val="0"/>
        <w:spacing w:after="0" w:line="240" w:lineRule="auto"/>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Tier V</w:t>
      </w:r>
    </w:p>
    <w:p w14:paraId="19BF1AA9" w14:textId="77777777" w:rsidR="00887B99" w:rsidRPr="00E13226" w:rsidRDefault="00887B99" w:rsidP="00330E25">
      <w:pPr>
        <w:autoSpaceDE w:val="0"/>
        <w:autoSpaceDN w:val="0"/>
        <w:adjustRightInd w:val="0"/>
        <w:spacing w:after="0" w:line="240" w:lineRule="auto"/>
        <w:rPr>
          <w:rFonts w:ascii="Times New Roman" w:eastAsiaTheme="minorHAnsi" w:hAnsi="Times New Roman" w:cs="Times New Roman"/>
          <w:b/>
          <w:bCs/>
          <w:color w:val="auto"/>
          <w:sz w:val="24"/>
          <w:szCs w:val="24"/>
        </w:rPr>
      </w:pPr>
    </w:p>
    <w:p w14:paraId="6C498806" w14:textId="1B2718FC" w:rsidR="00961C6C" w:rsidRPr="00E13226" w:rsidRDefault="00961C6C" w:rsidP="00961C6C">
      <w:pPr>
        <w:tabs>
          <w:tab w:val="left" w:pos="1200"/>
        </w:tabs>
        <w:spacing w:after="0" w:line="240" w:lineRule="auto"/>
        <w:ind w:right="246"/>
        <w:rPr>
          <w:rFonts w:ascii="Times New Roman" w:eastAsia="Times New Roman" w:hAnsi="Times New Roman" w:cs="Times New Roman"/>
          <w:sz w:val="24"/>
          <w:szCs w:val="24"/>
        </w:rPr>
      </w:pPr>
      <w:r w:rsidRPr="00E13226">
        <w:rPr>
          <w:rFonts w:ascii="Times New Roman" w:eastAsia="Times New Roman" w:hAnsi="Times New Roman" w:cs="Times New Roman"/>
          <w:sz w:val="24"/>
          <w:szCs w:val="24"/>
        </w:rPr>
        <w:t xml:space="preserve">A change in the legal status of the institution, form of control, or ownership is defined as a transaction or modification of the ownership or governing body of the institution that changes or has the potential to change the control of the institution </w:t>
      </w:r>
      <w:r w:rsidRPr="00F9270F">
        <w:rPr>
          <w:rFonts w:ascii="Times New Roman" w:eastAsia="Times New Roman" w:hAnsi="Times New Roman" w:cs="Times New Roman"/>
          <w:sz w:val="24"/>
          <w:szCs w:val="24"/>
          <w:u w:val="single"/>
        </w:rPr>
        <w:t>or</w:t>
      </w:r>
      <w:r w:rsidRPr="00E13226">
        <w:rPr>
          <w:rFonts w:ascii="Times New Roman" w:eastAsia="Times New Roman" w:hAnsi="Times New Roman" w:cs="Times New Roman"/>
          <w:sz w:val="24"/>
          <w:szCs w:val="24"/>
        </w:rPr>
        <w:t xml:space="preserve"> its fundamental structure or organization. A change in ownership or control can involve any number of </w:t>
      </w:r>
      <w:r w:rsidR="00B34080">
        <w:rPr>
          <w:rFonts w:ascii="Times New Roman" w:eastAsia="Times New Roman" w:hAnsi="Times New Roman" w:cs="Times New Roman"/>
          <w:sz w:val="24"/>
          <w:szCs w:val="24"/>
        </w:rPr>
        <w:t xml:space="preserve">changes or </w:t>
      </w:r>
      <w:r w:rsidRPr="00E13226">
        <w:rPr>
          <w:rFonts w:ascii="Times New Roman" w:eastAsia="Times New Roman" w:hAnsi="Times New Roman" w:cs="Times New Roman"/>
          <w:sz w:val="24"/>
          <w:szCs w:val="24"/>
        </w:rPr>
        <w:t xml:space="preserve">transactions which are defined in federal regulation and </w:t>
      </w:r>
      <w:r w:rsidR="008736EB" w:rsidRPr="00E13226">
        <w:rPr>
          <w:rFonts w:ascii="Times New Roman" w:eastAsia="Times New Roman" w:hAnsi="Times New Roman" w:cs="Times New Roman"/>
          <w:sz w:val="24"/>
          <w:szCs w:val="24"/>
        </w:rPr>
        <w:t xml:space="preserve">described </w:t>
      </w:r>
      <w:r w:rsidRPr="00E13226">
        <w:rPr>
          <w:rFonts w:ascii="Times New Roman" w:eastAsia="Times New Roman" w:hAnsi="Times New Roman" w:cs="Times New Roman"/>
          <w:sz w:val="24"/>
          <w:szCs w:val="24"/>
        </w:rPr>
        <w:t xml:space="preserve">in the </w:t>
      </w:r>
      <w:r w:rsidR="008736EB" w:rsidRPr="00E13226">
        <w:rPr>
          <w:rFonts w:ascii="Times New Roman" w:eastAsia="Times New Roman" w:hAnsi="Times New Roman" w:cs="Times New Roman"/>
          <w:i/>
          <w:iCs/>
          <w:sz w:val="24"/>
          <w:szCs w:val="24"/>
        </w:rPr>
        <w:t>Substantive Change Guidelines</w:t>
      </w:r>
      <w:r w:rsidRPr="00E13226">
        <w:rPr>
          <w:rFonts w:ascii="Times New Roman" w:eastAsia="Times New Roman" w:hAnsi="Times New Roman" w:cs="Times New Roman"/>
          <w:sz w:val="24"/>
          <w:szCs w:val="24"/>
        </w:rPr>
        <w:t xml:space="preserve">. </w:t>
      </w:r>
    </w:p>
    <w:p w14:paraId="4C836CEC" w14:textId="77777777" w:rsidR="00F263BF" w:rsidRPr="00E13226" w:rsidRDefault="00F263BF" w:rsidP="00330E25">
      <w:pPr>
        <w:autoSpaceDE w:val="0"/>
        <w:autoSpaceDN w:val="0"/>
        <w:adjustRightInd w:val="0"/>
        <w:spacing w:after="0" w:line="240" w:lineRule="auto"/>
        <w:rPr>
          <w:rFonts w:ascii="Times New Roman" w:eastAsiaTheme="minorHAnsi" w:hAnsi="Times New Roman" w:cs="Times New Roman"/>
          <w:color w:val="auto"/>
          <w:sz w:val="24"/>
          <w:szCs w:val="24"/>
        </w:rPr>
      </w:pPr>
    </w:p>
    <w:p w14:paraId="36883F16" w14:textId="76DDE35D" w:rsidR="00330E25" w:rsidRPr="00E13226" w:rsidRDefault="5EFC56DA" w:rsidP="5EFC56DA">
      <w:pPr>
        <w:autoSpaceDE w:val="0"/>
        <w:autoSpaceDN w:val="0"/>
        <w:adjustRightInd w:val="0"/>
        <w:spacing w:after="0" w:line="240" w:lineRule="auto"/>
        <w:rPr>
          <w:rFonts w:ascii="Times New Roman" w:eastAsiaTheme="minorEastAsia" w:hAnsi="Times New Roman" w:cs="Times New Roman"/>
          <w:color w:val="auto"/>
          <w:sz w:val="24"/>
          <w:szCs w:val="24"/>
        </w:rPr>
      </w:pPr>
      <w:r w:rsidRPr="5EFC56DA">
        <w:rPr>
          <w:rFonts w:ascii="Times New Roman" w:eastAsiaTheme="minorEastAsia" w:hAnsi="Times New Roman" w:cs="Times New Roman"/>
          <w:color w:val="auto"/>
          <w:sz w:val="24"/>
          <w:szCs w:val="24"/>
        </w:rPr>
        <w:t xml:space="preserve">The Commission conducts a careful review of the Complex Substantive Change Preliminary Review Form to: (1) verify the type and structure of a transaction related to a change in legal status, form of control or ownership, (2) review and verify the parties involved in the transaction, (3) review any changes to the governance structure of the institution and the impact of the change on decision making for all the entities involved in the transaction, (4) review the flow of funding and sufficiency of resources after the change, (5) </w:t>
      </w:r>
      <w:r w:rsidRPr="00B7640A">
        <w:rPr>
          <w:rFonts w:ascii="Times New Roman" w:eastAsiaTheme="minorEastAsia" w:hAnsi="Times New Roman" w:cs="Times New Roman"/>
          <w:color w:val="auto"/>
          <w:sz w:val="24"/>
          <w:szCs w:val="24"/>
        </w:rPr>
        <w:t xml:space="preserve">review the accreditation history </w:t>
      </w:r>
      <w:r w:rsidRPr="5EFC56DA">
        <w:rPr>
          <w:rFonts w:ascii="Times New Roman" w:eastAsiaTheme="minorEastAsia" w:hAnsi="Times New Roman" w:cs="Times New Roman"/>
          <w:color w:val="auto"/>
          <w:sz w:val="24"/>
          <w:szCs w:val="24"/>
        </w:rPr>
        <w:t>of the parties involved in the transaction, (6) determine the potential impact of the transaction on the continuation of MSCHE accreditation, (</w:t>
      </w:r>
      <w:r w:rsidRPr="00B7640A">
        <w:rPr>
          <w:rFonts w:ascii="Times New Roman" w:eastAsiaTheme="minorEastAsia" w:hAnsi="Times New Roman" w:cs="Times New Roman"/>
          <w:color w:val="auto"/>
          <w:sz w:val="24"/>
          <w:szCs w:val="24"/>
        </w:rPr>
        <w:t>7</w:t>
      </w:r>
      <w:r w:rsidRPr="5EFC56DA">
        <w:rPr>
          <w:rFonts w:ascii="Times New Roman" w:eastAsiaTheme="minorEastAsia" w:hAnsi="Times New Roman" w:cs="Times New Roman"/>
          <w:color w:val="auto"/>
          <w:sz w:val="24"/>
          <w:szCs w:val="24"/>
        </w:rPr>
        <w:t>) prepare a realistic and appropriate schedule for review, (</w:t>
      </w:r>
      <w:r w:rsidRPr="00B7640A">
        <w:rPr>
          <w:rFonts w:ascii="Times New Roman" w:eastAsiaTheme="minorEastAsia" w:hAnsi="Times New Roman" w:cs="Times New Roman"/>
          <w:color w:val="auto"/>
          <w:sz w:val="24"/>
          <w:szCs w:val="24"/>
        </w:rPr>
        <w:t>8</w:t>
      </w:r>
      <w:r w:rsidRPr="5EFC56DA">
        <w:rPr>
          <w:rFonts w:ascii="Times New Roman" w:eastAsiaTheme="minorEastAsia" w:hAnsi="Times New Roman" w:cs="Times New Roman"/>
          <w:color w:val="auto"/>
          <w:sz w:val="24"/>
          <w:szCs w:val="24"/>
        </w:rPr>
        <w:t xml:space="preserve">) identify any additional policy or legal issues which may be important for accreditation, and (9) outline the scope and progression of all required approvals that will be monitored as the transaction evolves. </w:t>
      </w:r>
    </w:p>
    <w:p w14:paraId="3480A8F6" w14:textId="453EA4EA" w:rsidR="00D010A8" w:rsidRPr="00E13226" w:rsidRDefault="5EFC56DA" w:rsidP="5EFC56DA">
      <w:pPr>
        <w:spacing w:after="0"/>
        <w:rPr>
          <w:rFonts w:ascii="Segoe UI" w:hAnsi="Segoe UI" w:cs="Segoe UI"/>
          <w:sz w:val="18"/>
          <w:szCs w:val="18"/>
        </w:rPr>
      </w:pPr>
      <w:r w:rsidRPr="5EFC56DA">
        <w:rPr>
          <w:rStyle w:val="eop"/>
        </w:rPr>
        <w:t> ___________________________________________________________________________________</w:t>
      </w:r>
    </w:p>
    <w:p w14:paraId="46DEC3DA" w14:textId="77777777" w:rsidR="00D010A8" w:rsidRPr="00E13226" w:rsidRDefault="00D010A8" w:rsidP="00D010A8">
      <w:pPr>
        <w:pStyle w:val="paragraph"/>
        <w:spacing w:before="0" w:beforeAutospacing="0" w:after="0" w:afterAutospacing="0"/>
        <w:textAlignment w:val="baseline"/>
        <w:rPr>
          <w:rFonts w:ascii="Segoe UI" w:hAnsi="Segoe UI" w:cs="Segoe UI"/>
          <w:sz w:val="18"/>
          <w:szCs w:val="18"/>
        </w:rPr>
      </w:pPr>
      <w:r w:rsidRPr="00E13226">
        <w:rPr>
          <w:rStyle w:val="eop"/>
        </w:rPr>
        <w:t> </w:t>
      </w:r>
    </w:p>
    <w:p w14:paraId="05F2D902" w14:textId="5D9179F7" w:rsidR="00095DD6" w:rsidRPr="00E13226" w:rsidRDefault="00095DD6" w:rsidP="00095DD6">
      <w:pPr>
        <w:pStyle w:val="paragraph"/>
        <w:spacing w:before="0" w:beforeAutospacing="0" w:after="0" w:afterAutospacing="0"/>
        <w:textAlignment w:val="baseline"/>
        <w:rPr>
          <w:rFonts w:ascii="Segoe UI" w:hAnsi="Segoe UI" w:cs="Segoe UI"/>
          <w:sz w:val="18"/>
          <w:szCs w:val="18"/>
        </w:rPr>
      </w:pPr>
      <w:r w:rsidRPr="00E13226">
        <w:rPr>
          <w:rStyle w:val="normaltextrun"/>
          <w:rFonts w:eastAsia="Calibri"/>
          <w:b/>
          <w:bCs/>
        </w:rPr>
        <w:t>Date Submitted:  </w:t>
      </w:r>
      <w:sdt>
        <w:sdtPr>
          <w:rPr>
            <w:rFonts w:eastAsia="Calibri"/>
            <w:b/>
            <w:bCs/>
            <w:color w:val="808080"/>
          </w:rPr>
          <w:id w:val="-1938051093"/>
          <w:placeholder>
            <w:docPart w:val="AD72981CA2D842D7968E6F328201B781"/>
          </w:placeholder>
          <w:showingPlcHdr/>
          <w:date>
            <w:dateFormat w:val="M/d/yyyy"/>
            <w:lid w:val="en-US"/>
            <w:storeMappedDataAs w:val="dateTime"/>
            <w:calendar w:val="gregorian"/>
          </w:date>
        </w:sdtPr>
        <w:sdtEndPr/>
        <w:sdtContent>
          <w:r w:rsidR="0064049C" w:rsidRPr="00E13226">
            <w:rPr>
              <w:rFonts w:eastAsia="Calibri"/>
              <w:b/>
              <w:bCs/>
              <w:color w:val="808080"/>
            </w:rPr>
            <w:t>Click or tap to enter a date.</w:t>
          </w:r>
        </w:sdtContent>
      </w:sdt>
    </w:p>
    <w:p w14:paraId="37A53D1A" w14:textId="77777777" w:rsidR="00EC6073" w:rsidRDefault="00EC6073" w:rsidP="5EFC56DA">
      <w:pPr>
        <w:pStyle w:val="paragraph"/>
        <w:spacing w:before="0" w:beforeAutospacing="0" w:after="0" w:afterAutospacing="0"/>
        <w:textAlignment w:val="baseline"/>
        <w:rPr>
          <w:rStyle w:val="eop"/>
        </w:rPr>
      </w:pPr>
    </w:p>
    <w:p w14:paraId="14ED5078" w14:textId="1A8D3E8C" w:rsidR="00562EB3" w:rsidRPr="00E13226" w:rsidRDefault="00095DD6" w:rsidP="5EFC56DA">
      <w:pPr>
        <w:pStyle w:val="paragraph"/>
        <w:spacing w:before="0" w:beforeAutospacing="0" w:after="0" w:afterAutospacing="0"/>
        <w:textAlignment w:val="baseline"/>
        <w:rPr>
          <w:rFonts w:eastAsia="Calibri"/>
          <w:b/>
          <w:bCs/>
        </w:rPr>
      </w:pPr>
      <w:r w:rsidRPr="00E13226">
        <w:rPr>
          <w:rStyle w:val="normaltextrun"/>
          <w:rFonts w:eastAsia="Calibri"/>
          <w:b/>
          <w:bCs/>
        </w:rPr>
        <w:t>Institution: </w:t>
      </w:r>
      <w:sdt>
        <w:sdtPr>
          <w:rPr>
            <w:rFonts w:eastAsia="Calibri"/>
            <w:b/>
            <w:bCs/>
          </w:rPr>
          <w:id w:val="1845664323"/>
          <w:showingPlcHdr/>
        </w:sdtPr>
        <w:sdtEndPr/>
        <w:sdtContent>
          <w:r w:rsidR="00CA2B5D" w:rsidRPr="00E13226">
            <w:rPr>
              <w:rFonts w:eastAsia="Calibri"/>
            </w:rPr>
            <w:t>Click or tap here to enter text.</w:t>
          </w:r>
        </w:sdtContent>
      </w:sdt>
    </w:p>
    <w:p w14:paraId="2078E1A7" w14:textId="26B42297" w:rsidR="00562EB3" w:rsidRPr="00E13226" w:rsidRDefault="00095DD6" w:rsidP="00562EB3">
      <w:pPr>
        <w:pStyle w:val="paragraph"/>
        <w:rPr>
          <w:rFonts w:eastAsia="Calibri"/>
        </w:rPr>
      </w:pPr>
      <w:r w:rsidRPr="00E13226">
        <w:rPr>
          <w:rStyle w:val="normaltextrun"/>
          <w:rFonts w:eastAsia="Calibri"/>
          <w:b/>
          <w:bCs/>
        </w:rPr>
        <w:t>City, State:</w:t>
      </w:r>
      <w:r w:rsidR="00CA2B5D" w:rsidRPr="00E13226">
        <w:rPr>
          <w:rStyle w:val="normaltextrun"/>
          <w:rFonts w:eastAsia="Calibri"/>
          <w:b/>
          <w:bCs/>
        </w:rPr>
        <w:t xml:space="preserve"> </w:t>
      </w:r>
      <w:sdt>
        <w:sdtPr>
          <w:rPr>
            <w:rFonts w:eastAsia="Calibri"/>
            <w:b/>
            <w:bCs/>
          </w:rPr>
          <w:id w:val="-470446309"/>
          <w:showingPlcHdr/>
        </w:sdtPr>
        <w:sdtEndPr/>
        <w:sdtContent>
          <w:r w:rsidR="00CA2B5D" w:rsidRPr="00E13226">
            <w:rPr>
              <w:rFonts w:eastAsia="Calibri"/>
            </w:rPr>
            <w:t>Click or tap here to enter text.</w:t>
          </w:r>
        </w:sdtContent>
      </w:sdt>
    </w:p>
    <w:p w14:paraId="4D515BA8" w14:textId="1E86879B" w:rsidR="00C92569" w:rsidRPr="00E13226" w:rsidRDefault="00562EB3" w:rsidP="00C92569">
      <w:pPr>
        <w:spacing w:after="0" w:line="240" w:lineRule="auto"/>
        <w:rPr>
          <w:rFonts w:ascii="Times New Roman" w:eastAsia="Times New Roman" w:hAnsi="Times New Roman" w:cs="Times New Roman"/>
          <w:b/>
          <w:bCs/>
          <w:color w:val="auto"/>
          <w:sz w:val="24"/>
          <w:szCs w:val="24"/>
        </w:rPr>
      </w:pPr>
      <w:r w:rsidRPr="00E13226">
        <w:t> </w:t>
      </w:r>
      <w:r w:rsidR="00EC6073" w:rsidRPr="5EFC56DA">
        <w:rPr>
          <w:rStyle w:val="eop"/>
        </w:rPr>
        <w:t>___________________________________________________________________________________</w:t>
      </w:r>
    </w:p>
    <w:p w14:paraId="53851115" w14:textId="77777777" w:rsidR="00EC6073" w:rsidRPr="00EC6073" w:rsidRDefault="00EC6073" w:rsidP="00EC6073">
      <w:pPr>
        <w:pStyle w:val="NoSpacing"/>
      </w:pPr>
    </w:p>
    <w:p w14:paraId="45361FB0" w14:textId="2A0D1901" w:rsidR="00C92569" w:rsidRPr="002D7B7F" w:rsidRDefault="00C92569" w:rsidP="00C92569">
      <w:pPr>
        <w:spacing w:after="200" w:line="276" w:lineRule="auto"/>
        <w:rPr>
          <w:rFonts w:ascii="Times New Roman" w:eastAsiaTheme="minorHAnsi" w:hAnsi="Times New Roman" w:cs="Times New Roman"/>
          <w:b/>
          <w:bCs/>
          <w:color w:val="auto"/>
          <w:sz w:val="24"/>
          <w:szCs w:val="24"/>
        </w:rPr>
      </w:pPr>
      <w:r w:rsidRPr="002D7B7F">
        <w:rPr>
          <w:rFonts w:ascii="Times New Roman" w:eastAsiaTheme="minorHAnsi" w:hAnsi="Times New Roman" w:cs="Times New Roman"/>
          <w:b/>
          <w:bCs/>
          <w:color w:val="auto"/>
          <w:sz w:val="24"/>
          <w:szCs w:val="24"/>
        </w:rPr>
        <w:t>Instructions:</w:t>
      </w:r>
    </w:p>
    <w:p w14:paraId="486A6CBE" w14:textId="6F899146" w:rsidR="00C92569" w:rsidRPr="002D7B7F" w:rsidRDefault="00C92569" w:rsidP="0073267F">
      <w:pPr>
        <w:numPr>
          <w:ilvl w:val="0"/>
          <w:numId w:val="13"/>
        </w:numPr>
        <w:spacing w:after="0" w:line="240" w:lineRule="auto"/>
        <w:contextualSpacing/>
        <w:jc w:val="both"/>
        <w:rPr>
          <w:rFonts w:ascii="Times New Roman" w:eastAsiaTheme="minorHAnsi" w:hAnsi="Times New Roman" w:cs="Times New Roman"/>
          <w:color w:val="auto"/>
          <w:sz w:val="24"/>
          <w:szCs w:val="24"/>
        </w:rPr>
      </w:pPr>
      <w:r w:rsidRPr="002D7B7F">
        <w:rPr>
          <w:rFonts w:ascii="Times New Roman" w:eastAsiaTheme="minorHAnsi" w:hAnsi="Times New Roman" w:cs="Times New Roman"/>
          <w:color w:val="auto"/>
          <w:sz w:val="24"/>
          <w:szCs w:val="24"/>
        </w:rPr>
        <w:t>Provide early notification to the Commission staff liaison of the potential change.</w:t>
      </w:r>
    </w:p>
    <w:p w14:paraId="35DA8BA4" w14:textId="4B09AA2E" w:rsidR="00C92569" w:rsidRPr="002D7B7F" w:rsidRDefault="00C92569" w:rsidP="0073267F">
      <w:pPr>
        <w:numPr>
          <w:ilvl w:val="0"/>
          <w:numId w:val="13"/>
        </w:numPr>
        <w:spacing w:after="0" w:line="240" w:lineRule="auto"/>
        <w:contextualSpacing/>
        <w:jc w:val="both"/>
        <w:rPr>
          <w:rFonts w:ascii="Times New Roman" w:eastAsiaTheme="minorHAnsi" w:hAnsi="Times New Roman" w:cs="Times New Roman"/>
          <w:color w:val="auto"/>
          <w:sz w:val="24"/>
          <w:szCs w:val="24"/>
        </w:rPr>
      </w:pPr>
      <w:r w:rsidRPr="002D7B7F">
        <w:rPr>
          <w:rFonts w:ascii="Times New Roman" w:eastAsiaTheme="minorHAnsi" w:hAnsi="Times New Roman" w:cs="Times New Roman"/>
          <w:color w:val="auto"/>
          <w:sz w:val="24"/>
          <w:szCs w:val="24"/>
        </w:rPr>
        <w:t xml:space="preserve">Submit this </w:t>
      </w:r>
      <w:bookmarkStart w:id="0" w:name="_Hlk40454149"/>
      <w:r w:rsidRPr="002D7B7F">
        <w:rPr>
          <w:rFonts w:asciiTheme="minorHAnsi" w:eastAsiaTheme="minorHAnsi" w:hAnsiTheme="minorHAnsi" w:cstheme="minorBidi"/>
          <w:color w:val="auto"/>
          <w:sz w:val="24"/>
          <w:szCs w:val="24"/>
        </w:rPr>
        <w:fldChar w:fldCharType="begin"/>
      </w:r>
      <w:r w:rsidRPr="00AF53CB">
        <w:rPr>
          <w:rFonts w:ascii="Times New Roman" w:eastAsiaTheme="minorHAnsi" w:hAnsi="Times New Roman" w:cs="Times New Roman"/>
          <w:color w:val="auto"/>
          <w:sz w:val="24"/>
          <w:szCs w:val="24"/>
        </w:rPr>
        <w:instrText xml:space="preserve"> HYPERLINK "https://www.msche.org/substantive-change/" </w:instrText>
      </w:r>
      <w:r w:rsidRPr="002D7B7F">
        <w:rPr>
          <w:rFonts w:asciiTheme="minorHAnsi" w:eastAsiaTheme="minorHAnsi" w:hAnsiTheme="minorHAnsi" w:cstheme="minorBidi"/>
          <w:color w:val="auto"/>
          <w:sz w:val="24"/>
          <w:szCs w:val="24"/>
        </w:rPr>
      </w:r>
      <w:r w:rsidRPr="002D7B7F">
        <w:rPr>
          <w:rFonts w:asciiTheme="minorHAnsi" w:eastAsiaTheme="minorHAnsi" w:hAnsiTheme="minorHAnsi" w:cstheme="minorBidi"/>
          <w:color w:val="auto"/>
          <w:sz w:val="24"/>
          <w:szCs w:val="24"/>
        </w:rPr>
        <w:fldChar w:fldCharType="separate"/>
      </w:r>
      <w:r w:rsidRPr="002D7B7F">
        <w:rPr>
          <w:rFonts w:ascii="Times New Roman" w:eastAsiaTheme="minorHAnsi" w:hAnsi="Times New Roman" w:cs="Times New Roman"/>
          <w:color w:val="0563C1" w:themeColor="hyperlink"/>
          <w:sz w:val="24"/>
          <w:szCs w:val="24"/>
          <w:u w:val="single"/>
        </w:rPr>
        <w:t xml:space="preserve">Complex </w:t>
      </w:r>
      <w:hyperlink r:id="rId11" w:history="1">
        <w:r w:rsidRPr="002D7B7F">
          <w:rPr>
            <w:rFonts w:ascii="Times New Roman" w:eastAsiaTheme="minorHAnsi" w:hAnsi="Times New Roman" w:cs="Times New Roman"/>
            <w:color w:val="0563C1" w:themeColor="hyperlink"/>
            <w:sz w:val="24"/>
            <w:szCs w:val="24"/>
            <w:u w:val="single"/>
          </w:rPr>
          <w:t>Substantive</w:t>
        </w:r>
      </w:hyperlink>
      <w:r w:rsidRPr="002D7B7F">
        <w:rPr>
          <w:rFonts w:ascii="Times New Roman" w:eastAsiaTheme="minorHAnsi" w:hAnsi="Times New Roman" w:cs="Times New Roman"/>
          <w:color w:val="0563C1" w:themeColor="hyperlink"/>
          <w:sz w:val="24"/>
          <w:szCs w:val="24"/>
          <w:u w:val="single"/>
        </w:rPr>
        <w:t xml:space="preserve"> Change Preliminary Review Form</w:t>
      </w:r>
      <w:r w:rsidRPr="002D7B7F">
        <w:rPr>
          <w:rFonts w:ascii="Times New Roman" w:eastAsiaTheme="minorHAnsi" w:hAnsi="Times New Roman" w:cs="Times New Roman"/>
          <w:color w:val="0563C1" w:themeColor="hyperlink"/>
          <w:sz w:val="24"/>
          <w:szCs w:val="24"/>
          <w:u w:val="single"/>
        </w:rPr>
        <w:fldChar w:fldCharType="end"/>
      </w:r>
      <w:bookmarkEnd w:id="0"/>
      <w:r w:rsidRPr="002D7B7F">
        <w:rPr>
          <w:rFonts w:ascii="Times New Roman" w:eastAsiaTheme="minorHAnsi" w:hAnsi="Times New Roman" w:cs="Times New Roman"/>
          <w:color w:val="auto"/>
          <w:sz w:val="24"/>
          <w:szCs w:val="24"/>
        </w:rPr>
        <w:t xml:space="preserve"> to </w:t>
      </w:r>
      <w:r w:rsidR="00A40CFD" w:rsidRPr="002D7B7F">
        <w:rPr>
          <w:rFonts w:ascii="Times New Roman" w:eastAsiaTheme="minorHAnsi" w:hAnsi="Times New Roman" w:cs="Times New Roman"/>
          <w:color w:val="auto"/>
          <w:sz w:val="24"/>
          <w:szCs w:val="24"/>
        </w:rPr>
        <w:t xml:space="preserve">the </w:t>
      </w:r>
      <w:r w:rsidR="00C756DA" w:rsidRPr="002D7B7F">
        <w:rPr>
          <w:rFonts w:ascii="Times New Roman" w:eastAsiaTheme="minorHAnsi" w:hAnsi="Times New Roman" w:cs="Times New Roman"/>
          <w:color w:val="auto"/>
          <w:sz w:val="24"/>
          <w:szCs w:val="24"/>
        </w:rPr>
        <w:softHyphen/>
      </w:r>
      <w:r w:rsidR="00C756DA" w:rsidRPr="002D7B7F">
        <w:rPr>
          <w:rFonts w:ascii="Times New Roman" w:eastAsiaTheme="minorHAnsi" w:hAnsi="Times New Roman" w:cs="Times New Roman"/>
          <w:color w:val="auto"/>
          <w:sz w:val="24"/>
          <w:szCs w:val="24"/>
        </w:rPr>
        <w:softHyphen/>
      </w:r>
      <w:r w:rsidRPr="002D7B7F">
        <w:rPr>
          <w:rFonts w:ascii="Times New Roman" w:eastAsiaTheme="minorHAnsi" w:hAnsi="Times New Roman" w:cs="Times New Roman"/>
          <w:color w:val="auto"/>
          <w:sz w:val="24"/>
          <w:szCs w:val="24"/>
        </w:rPr>
        <w:t>Commission staff liaison</w:t>
      </w:r>
      <w:r w:rsidR="0007306C" w:rsidRPr="002D7B7F">
        <w:rPr>
          <w:rFonts w:ascii="Times New Roman" w:eastAsiaTheme="minorHAnsi" w:hAnsi="Times New Roman" w:cs="Times New Roman"/>
          <w:color w:val="auto"/>
          <w:sz w:val="24"/>
          <w:szCs w:val="24"/>
        </w:rPr>
        <w:t xml:space="preserve"> as soon as you can provide a comprehensive description</w:t>
      </w:r>
      <w:r w:rsidR="00E02DDE" w:rsidRPr="002D7B7F">
        <w:rPr>
          <w:rFonts w:ascii="Times New Roman" w:eastAsiaTheme="minorHAnsi" w:hAnsi="Times New Roman" w:cs="Times New Roman"/>
          <w:color w:val="auto"/>
          <w:sz w:val="24"/>
          <w:szCs w:val="24"/>
        </w:rPr>
        <w:t>.</w:t>
      </w:r>
    </w:p>
    <w:p w14:paraId="1C2BEB85" w14:textId="68F31AD8" w:rsidR="00C92569" w:rsidRPr="00D4708B" w:rsidRDefault="00C92569" w:rsidP="0073267F">
      <w:pPr>
        <w:numPr>
          <w:ilvl w:val="0"/>
          <w:numId w:val="14"/>
        </w:numPr>
        <w:spacing w:after="0" w:line="240" w:lineRule="auto"/>
        <w:contextualSpacing/>
        <w:rPr>
          <w:rFonts w:ascii="Times New Roman" w:eastAsia="Times New Roman" w:hAnsi="Times New Roman" w:cs="Times New Roman"/>
          <w:color w:val="auto"/>
          <w:sz w:val="24"/>
          <w:szCs w:val="24"/>
        </w:rPr>
      </w:pPr>
      <w:r w:rsidRPr="002D7B7F">
        <w:rPr>
          <w:rFonts w:ascii="Times New Roman" w:eastAsiaTheme="minorHAnsi" w:hAnsi="Times New Roman" w:cs="Times New Roman"/>
          <w:color w:val="auto"/>
          <w:sz w:val="24"/>
          <w:szCs w:val="24"/>
        </w:rPr>
        <w:t>Complete all questions with succinct and detailed information. Where some questions do not apply, note “N/A” in the provided response sections.</w:t>
      </w:r>
    </w:p>
    <w:p w14:paraId="056810F8" w14:textId="77777777" w:rsidR="0069058C" w:rsidRDefault="002D4A04" w:rsidP="0073267F">
      <w:pPr>
        <w:numPr>
          <w:ilvl w:val="0"/>
          <w:numId w:val="14"/>
        </w:numPr>
        <w:spacing w:after="0" w:line="240" w:lineRule="auto"/>
        <w:contextualSpacing/>
        <w:rPr>
          <w:rFonts w:ascii="Times New Roman" w:eastAsia="Times New Roman" w:hAnsi="Times New Roman" w:cs="Times New Roman"/>
          <w:color w:val="auto"/>
          <w:sz w:val="24"/>
          <w:szCs w:val="24"/>
        </w:rPr>
      </w:pPr>
      <w:r w:rsidRPr="002D4A04">
        <w:rPr>
          <w:rFonts w:ascii="Times New Roman" w:eastAsia="Times New Roman" w:hAnsi="Times New Roman" w:cs="Times New Roman"/>
          <w:color w:val="auto"/>
          <w:sz w:val="24"/>
          <w:szCs w:val="24"/>
        </w:rPr>
        <w:t xml:space="preserve">The </w:t>
      </w:r>
      <w:r w:rsidR="00DE38C4">
        <w:rPr>
          <w:rFonts w:ascii="Times New Roman" w:eastAsia="Times New Roman" w:hAnsi="Times New Roman" w:cs="Times New Roman"/>
          <w:color w:val="auto"/>
          <w:sz w:val="24"/>
          <w:szCs w:val="24"/>
        </w:rPr>
        <w:t xml:space="preserve">complex </w:t>
      </w:r>
      <w:r w:rsidRPr="002D4A04">
        <w:rPr>
          <w:rFonts w:ascii="Times New Roman" w:eastAsia="Times New Roman" w:hAnsi="Times New Roman" w:cs="Times New Roman"/>
          <w:color w:val="auto"/>
          <w:sz w:val="24"/>
          <w:szCs w:val="24"/>
        </w:rPr>
        <w:t xml:space="preserve">substantive change </w:t>
      </w:r>
      <w:r w:rsidR="00DE38C4">
        <w:rPr>
          <w:rFonts w:ascii="Times New Roman" w:eastAsia="Times New Roman" w:hAnsi="Times New Roman" w:cs="Times New Roman"/>
          <w:color w:val="auto"/>
          <w:sz w:val="24"/>
          <w:szCs w:val="24"/>
        </w:rPr>
        <w:t>preliminary review</w:t>
      </w:r>
      <w:r w:rsidRPr="002D4A04">
        <w:rPr>
          <w:rFonts w:ascii="Times New Roman" w:eastAsia="Times New Roman" w:hAnsi="Times New Roman" w:cs="Times New Roman"/>
          <w:color w:val="auto"/>
          <w:sz w:val="24"/>
          <w:szCs w:val="24"/>
        </w:rPr>
        <w:t xml:space="preserve"> form, including attachments, should not exceed 1</w:t>
      </w:r>
      <w:r w:rsidR="00DE38C4">
        <w:rPr>
          <w:rFonts w:ascii="Times New Roman" w:eastAsia="Times New Roman" w:hAnsi="Times New Roman" w:cs="Times New Roman"/>
          <w:color w:val="auto"/>
          <w:sz w:val="24"/>
          <w:szCs w:val="24"/>
        </w:rPr>
        <w:t>5</w:t>
      </w:r>
      <w:r w:rsidRPr="002D4A04">
        <w:rPr>
          <w:rFonts w:ascii="Times New Roman" w:eastAsia="Times New Roman" w:hAnsi="Times New Roman" w:cs="Times New Roman"/>
          <w:color w:val="auto"/>
          <w:sz w:val="24"/>
          <w:szCs w:val="24"/>
        </w:rPr>
        <w:t xml:space="preserve">0 pages.  </w:t>
      </w:r>
    </w:p>
    <w:p w14:paraId="12267C7A" w14:textId="77777777" w:rsidR="0069058C" w:rsidRDefault="002D4A04" w:rsidP="0073267F">
      <w:pPr>
        <w:numPr>
          <w:ilvl w:val="1"/>
          <w:numId w:val="14"/>
        </w:numPr>
        <w:spacing w:after="0" w:line="240" w:lineRule="auto"/>
        <w:contextualSpacing/>
        <w:rPr>
          <w:rFonts w:ascii="Times New Roman" w:eastAsia="Times New Roman" w:hAnsi="Times New Roman" w:cs="Times New Roman"/>
          <w:color w:val="auto"/>
          <w:sz w:val="24"/>
          <w:szCs w:val="24"/>
        </w:rPr>
      </w:pPr>
      <w:r w:rsidRPr="002D4A04">
        <w:rPr>
          <w:rFonts w:ascii="Times New Roman" w:eastAsia="Times New Roman" w:hAnsi="Times New Roman" w:cs="Times New Roman"/>
          <w:color w:val="auto"/>
          <w:sz w:val="24"/>
          <w:szCs w:val="24"/>
        </w:rPr>
        <w:t xml:space="preserve">Do not include attachments that have not been referred to in the request. </w:t>
      </w:r>
    </w:p>
    <w:p w14:paraId="719C8A5B" w14:textId="04F04F7F" w:rsidR="002D4A04" w:rsidRPr="002D4A04" w:rsidRDefault="002D4A04" w:rsidP="0073267F">
      <w:pPr>
        <w:numPr>
          <w:ilvl w:val="1"/>
          <w:numId w:val="14"/>
        </w:numPr>
        <w:spacing w:after="0" w:line="240" w:lineRule="auto"/>
        <w:contextualSpacing/>
        <w:rPr>
          <w:rFonts w:ascii="Times New Roman" w:eastAsia="Times New Roman" w:hAnsi="Times New Roman" w:cs="Times New Roman"/>
          <w:color w:val="auto"/>
          <w:sz w:val="24"/>
          <w:szCs w:val="24"/>
        </w:rPr>
      </w:pPr>
      <w:r w:rsidRPr="002D4A04">
        <w:rPr>
          <w:rFonts w:ascii="Times New Roman" w:eastAsia="Times New Roman" w:hAnsi="Times New Roman" w:cs="Times New Roman"/>
          <w:color w:val="auto"/>
          <w:sz w:val="24"/>
          <w:szCs w:val="24"/>
        </w:rPr>
        <w:t>Submissions exceeding 1</w:t>
      </w:r>
      <w:r w:rsidR="00DE38C4">
        <w:rPr>
          <w:rFonts w:ascii="Times New Roman" w:eastAsia="Times New Roman" w:hAnsi="Times New Roman" w:cs="Times New Roman"/>
          <w:color w:val="auto"/>
          <w:sz w:val="24"/>
          <w:szCs w:val="24"/>
        </w:rPr>
        <w:t>5</w:t>
      </w:r>
      <w:r w:rsidRPr="002D4A04">
        <w:rPr>
          <w:rFonts w:ascii="Times New Roman" w:eastAsia="Times New Roman" w:hAnsi="Times New Roman" w:cs="Times New Roman"/>
          <w:color w:val="auto"/>
          <w:sz w:val="24"/>
          <w:szCs w:val="24"/>
        </w:rPr>
        <w:t>0 pages will be returned to the institution for editing and must be resubmitted.</w:t>
      </w:r>
    </w:p>
    <w:p w14:paraId="5159C4C2" w14:textId="3C083590" w:rsidR="002D4A04" w:rsidRPr="002D7B7F" w:rsidRDefault="002D4A04" w:rsidP="0073267F">
      <w:pPr>
        <w:numPr>
          <w:ilvl w:val="0"/>
          <w:numId w:val="14"/>
        </w:numPr>
        <w:spacing w:after="0" w:line="240" w:lineRule="auto"/>
        <w:contextualSpacing/>
        <w:rPr>
          <w:rFonts w:ascii="Times New Roman" w:eastAsia="Times New Roman" w:hAnsi="Times New Roman" w:cs="Times New Roman"/>
          <w:color w:val="auto"/>
          <w:sz w:val="24"/>
          <w:szCs w:val="24"/>
        </w:rPr>
      </w:pPr>
      <w:r w:rsidRPr="002D4A04">
        <w:rPr>
          <w:rFonts w:ascii="Times New Roman" w:eastAsia="Times New Roman" w:hAnsi="Times New Roman" w:cs="Times New Roman"/>
          <w:color w:val="auto"/>
          <w:sz w:val="24"/>
          <w:szCs w:val="24"/>
        </w:rPr>
        <w:lastRenderedPageBreak/>
        <w:t xml:space="preserve">All attachments should be labeled appropriately. </w:t>
      </w:r>
    </w:p>
    <w:p w14:paraId="0FB45F8B" w14:textId="37C68819" w:rsidR="0007306C" w:rsidRPr="002D7B7F" w:rsidRDefault="0007306C" w:rsidP="0073267F">
      <w:pPr>
        <w:numPr>
          <w:ilvl w:val="0"/>
          <w:numId w:val="14"/>
        </w:numPr>
        <w:spacing w:after="0" w:line="240" w:lineRule="auto"/>
        <w:contextualSpacing/>
        <w:rPr>
          <w:rFonts w:ascii="Times New Roman" w:eastAsia="Times New Roman" w:hAnsi="Times New Roman" w:cs="Times New Roman"/>
          <w:color w:val="auto"/>
          <w:sz w:val="24"/>
          <w:szCs w:val="24"/>
        </w:rPr>
      </w:pPr>
      <w:r w:rsidRPr="002D7B7F">
        <w:rPr>
          <w:rFonts w:ascii="Times New Roman" w:eastAsiaTheme="minorHAnsi" w:hAnsi="Times New Roman" w:cs="Times New Roman"/>
          <w:color w:val="auto"/>
          <w:sz w:val="24"/>
          <w:szCs w:val="24"/>
        </w:rPr>
        <w:t>Each member institution involved in the transaction must submit an individual form</w:t>
      </w:r>
      <w:r w:rsidR="0087765E">
        <w:rPr>
          <w:rFonts w:ascii="Times New Roman" w:eastAsiaTheme="minorHAnsi" w:hAnsi="Times New Roman" w:cs="Times New Roman"/>
          <w:color w:val="auto"/>
          <w:sz w:val="24"/>
          <w:szCs w:val="24"/>
        </w:rPr>
        <w:t xml:space="preserve"> and </w:t>
      </w:r>
      <w:r w:rsidR="00DE497F">
        <w:rPr>
          <w:rFonts w:ascii="Times New Roman" w:eastAsiaTheme="minorHAnsi" w:hAnsi="Times New Roman" w:cs="Times New Roman"/>
          <w:color w:val="auto"/>
          <w:sz w:val="24"/>
          <w:szCs w:val="24"/>
        </w:rPr>
        <w:t xml:space="preserve">each member institution </w:t>
      </w:r>
      <w:r w:rsidR="0087765E">
        <w:rPr>
          <w:rFonts w:ascii="Times New Roman" w:eastAsiaTheme="minorHAnsi" w:hAnsi="Times New Roman" w:cs="Times New Roman"/>
          <w:color w:val="auto"/>
          <w:sz w:val="24"/>
          <w:szCs w:val="24"/>
        </w:rPr>
        <w:t>will be invoiced separately by the Commission at the completion of the review.</w:t>
      </w:r>
    </w:p>
    <w:p w14:paraId="5A446D49" w14:textId="15549A6C" w:rsidR="00F1266B" w:rsidRPr="002D7B7F" w:rsidRDefault="0050611B" w:rsidP="0073267F">
      <w:pPr>
        <w:numPr>
          <w:ilvl w:val="0"/>
          <w:numId w:val="14"/>
        </w:numPr>
        <w:spacing w:after="0" w:line="240" w:lineRule="auto"/>
        <w:contextualSpacing/>
        <w:rPr>
          <w:rFonts w:ascii="Times New Roman" w:eastAsia="Times New Roman" w:hAnsi="Times New Roman" w:cs="Times New Roman"/>
          <w:color w:val="auto"/>
          <w:sz w:val="24"/>
          <w:szCs w:val="24"/>
        </w:rPr>
      </w:pPr>
      <w:r w:rsidRPr="002D7B7F">
        <w:rPr>
          <w:rFonts w:ascii="Times New Roman" w:eastAsiaTheme="minorHAnsi" w:hAnsi="Times New Roman" w:cs="Times New Roman"/>
          <w:color w:val="auto"/>
          <w:sz w:val="24"/>
          <w:szCs w:val="24"/>
        </w:rPr>
        <w:t xml:space="preserve">The Commission staff liaison will provide written feedback, guidance, and a </w:t>
      </w:r>
      <w:r w:rsidR="005E2FEE" w:rsidRPr="002D7B7F">
        <w:rPr>
          <w:rFonts w:ascii="Times New Roman" w:eastAsiaTheme="minorHAnsi" w:hAnsi="Times New Roman" w:cs="Times New Roman"/>
          <w:color w:val="auto"/>
          <w:sz w:val="24"/>
          <w:szCs w:val="24"/>
        </w:rPr>
        <w:t>schedule</w:t>
      </w:r>
      <w:r w:rsidRPr="002D7B7F">
        <w:rPr>
          <w:rFonts w:ascii="Times New Roman" w:eastAsiaTheme="minorHAnsi" w:hAnsi="Times New Roman" w:cs="Times New Roman"/>
          <w:color w:val="auto"/>
          <w:sz w:val="24"/>
          <w:szCs w:val="24"/>
        </w:rPr>
        <w:t xml:space="preserve"> for the </w:t>
      </w:r>
      <w:r w:rsidR="00135977" w:rsidRPr="002D7B7F">
        <w:rPr>
          <w:rFonts w:ascii="Times New Roman" w:eastAsiaTheme="minorHAnsi" w:hAnsi="Times New Roman" w:cs="Times New Roman"/>
          <w:color w:val="auto"/>
          <w:sz w:val="24"/>
          <w:szCs w:val="24"/>
        </w:rPr>
        <w:t xml:space="preserve">review, including </w:t>
      </w:r>
      <w:r w:rsidR="00AF53CB">
        <w:rPr>
          <w:rFonts w:ascii="Times New Roman" w:eastAsiaTheme="minorHAnsi" w:hAnsi="Times New Roman" w:cs="Times New Roman"/>
          <w:color w:val="auto"/>
          <w:sz w:val="24"/>
          <w:szCs w:val="24"/>
        </w:rPr>
        <w:t xml:space="preserve">a due date for </w:t>
      </w:r>
      <w:r w:rsidR="00135977" w:rsidRPr="002D7B7F">
        <w:rPr>
          <w:rFonts w:ascii="Times New Roman" w:eastAsiaTheme="minorHAnsi" w:hAnsi="Times New Roman" w:cs="Times New Roman"/>
          <w:color w:val="auto"/>
          <w:sz w:val="24"/>
          <w:szCs w:val="24"/>
        </w:rPr>
        <w:t xml:space="preserve">the </w:t>
      </w:r>
      <w:r w:rsidRPr="002D7B7F">
        <w:rPr>
          <w:rFonts w:ascii="Times New Roman" w:eastAsiaTheme="minorHAnsi" w:hAnsi="Times New Roman" w:cs="Times New Roman"/>
          <w:color w:val="auto"/>
          <w:sz w:val="24"/>
          <w:szCs w:val="24"/>
        </w:rPr>
        <w:t xml:space="preserve">submission of the Substantive Change Request Form. </w:t>
      </w:r>
    </w:p>
    <w:p w14:paraId="319A35D8" w14:textId="350158C3" w:rsidR="00F1266B" w:rsidRPr="002D7B7F" w:rsidRDefault="20CE4668" w:rsidP="20CE4668">
      <w:pPr>
        <w:numPr>
          <w:ilvl w:val="0"/>
          <w:numId w:val="14"/>
        </w:numPr>
        <w:spacing w:after="0" w:line="240" w:lineRule="auto"/>
        <w:contextualSpacing/>
        <w:rPr>
          <w:rFonts w:ascii="Times New Roman" w:eastAsia="Times New Roman" w:hAnsi="Times New Roman" w:cs="Times New Roman"/>
          <w:color w:val="auto"/>
          <w:sz w:val="24"/>
          <w:szCs w:val="24"/>
        </w:rPr>
      </w:pPr>
      <w:r w:rsidRPr="00ED48EF">
        <w:rPr>
          <w:rFonts w:ascii="Times New Roman" w:eastAsia="Times New Roman" w:hAnsi="Times New Roman" w:cs="Times New Roman"/>
          <w:color w:val="auto"/>
          <w:sz w:val="24"/>
          <w:szCs w:val="24"/>
        </w:rPr>
        <w:t xml:space="preserve">The review of the preliminary form typically takes 1-2 months.  It is common for the Commission to ask for additional information, which may increase the time necessary for review. The Commission is closed for all federal holidays and is closed the week between Christmas day and New Year’s Day. Commission holidays are excluded from any scheduled time for review. </w:t>
      </w:r>
    </w:p>
    <w:p w14:paraId="0B765A92" w14:textId="44449EB8" w:rsidR="20CE4668" w:rsidRPr="00ED48EF" w:rsidRDefault="20CE4668" w:rsidP="20CE4668">
      <w:pPr>
        <w:numPr>
          <w:ilvl w:val="0"/>
          <w:numId w:val="14"/>
        </w:numPr>
        <w:spacing w:after="0" w:line="240" w:lineRule="auto"/>
        <w:contextualSpacing/>
        <w:rPr>
          <w:rFonts w:ascii="Times New Roman" w:eastAsia="Times New Roman" w:hAnsi="Times New Roman" w:cs="Times New Roman"/>
          <w:sz w:val="24"/>
          <w:szCs w:val="24"/>
        </w:rPr>
      </w:pPr>
      <w:r w:rsidRPr="00ED48EF">
        <w:rPr>
          <w:rFonts w:ascii="Times New Roman" w:eastAsia="Times New Roman" w:hAnsi="Times New Roman" w:cs="Times New Roman"/>
          <w:sz w:val="24"/>
          <w:szCs w:val="24"/>
        </w:rPr>
        <w:t>The Commission will complete its review within one calendar year of the date that the complex substantive change request form was submitted.</w:t>
      </w:r>
    </w:p>
    <w:p w14:paraId="4EA4D6B7" w14:textId="77777777" w:rsidR="00EC6073" w:rsidRPr="00775F18" w:rsidRDefault="00EC6073" w:rsidP="00EC6073">
      <w:pPr>
        <w:spacing w:after="0" w:line="240" w:lineRule="auto"/>
        <w:ind w:left="360"/>
        <w:contextualSpacing/>
        <w:rPr>
          <w:rFonts w:ascii="Times New Roman" w:eastAsia="Times New Roman" w:hAnsi="Times New Roman" w:cs="Times New Roman"/>
          <w:color w:val="auto"/>
          <w:sz w:val="24"/>
          <w:szCs w:val="24"/>
        </w:rPr>
      </w:pPr>
    </w:p>
    <w:p w14:paraId="09D1A2F7" w14:textId="77777777" w:rsidR="00775F18" w:rsidRPr="002120E8" w:rsidRDefault="00775F18" w:rsidP="00775F18">
      <w:pPr>
        <w:spacing w:after="0" w:line="240" w:lineRule="auto"/>
        <w:ind w:left="360"/>
        <w:contextualSpacing/>
        <w:rPr>
          <w:rFonts w:ascii="Times New Roman" w:eastAsia="Times New Roman" w:hAnsi="Times New Roman" w:cs="Times New Roman"/>
          <w:color w:val="auto"/>
          <w:sz w:val="24"/>
          <w:szCs w:val="24"/>
        </w:rPr>
      </w:pPr>
    </w:p>
    <w:p w14:paraId="1C63E190" w14:textId="2D3089F6" w:rsidR="0090785D" w:rsidRPr="00444A81" w:rsidRDefault="0090785D" w:rsidP="00444A81">
      <w:pPr>
        <w:keepNext/>
        <w:keepLines/>
        <w:pBdr>
          <w:top w:val="single" w:sz="4" w:space="1" w:color="auto"/>
          <w:left w:val="single" w:sz="4" w:space="4" w:color="auto"/>
          <w:bottom w:val="single" w:sz="4" w:space="1" w:color="auto"/>
          <w:right w:val="single" w:sz="4" w:space="4" w:color="auto"/>
        </w:pBdr>
        <w:shd w:val="clear" w:color="auto" w:fill="BFBFBF"/>
        <w:spacing w:after="0"/>
        <w:jc w:val="center"/>
        <w:outlineLvl w:val="0"/>
        <w:rPr>
          <w:rFonts w:ascii="Cambria" w:eastAsia="MS Gothic" w:hAnsi="Cambria"/>
          <w:b/>
          <w:bCs/>
          <w:color w:val="365F91"/>
          <w:sz w:val="28"/>
          <w:szCs w:val="28"/>
        </w:rPr>
      </w:pPr>
      <w:r w:rsidRPr="00444A81">
        <w:rPr>
          <w:rFonts w:ascii="Cambria" w:eastAsia="MS Gothic" w:hAnsi="Cambria"/>
          <w:b/>
          <w:bCs/>
          <w:color w:val="365F91"/>
          <w:sz w:val="28"/>
          <w:szCs w:val="28"/>
        </w:rPr>
        <w:t>Section A:  Proposed Complex Substantive Change</w:t>
      </w:r>
    </w:p>
    <w:p w14:paraId="5E95D07C" w14:textId="05687443" w:rsidR="00742A11" w:rsidRPr="00E13226" w:rsidRDefault="395C936E" w:rsidP="24352BC5">
      <w:pPr>
        <w:spacing w:after="0" w:line="249" w:lineRule="auto"/>
        <w:ind w:left="20" w:hanging="10"/>
        <w:jc w:val="both"/>
        <w:rPr>
          <w:rFonts w:ascii="Times New Roman" w:eastAsia="Times New Roman" w:hAnsi="Times New Roman" w:cs="Times New Roman"/>
          <w:sz w:val="24"/>
          <w:szCs w:val="24"/>
        </w:rPr>
      </w:pPr>
      <w:r w:rsidRPr="395C936E">
        <w:rPr>
          <w:rFonts w:ascii="Times New Roman" w:eastAsia="Times New Roman" w:hAnsi="Times New Roman" w:cs="Times New Roman"/>
          <w:i/>
          <w:iCs/>
          <w:sz w:val="24"/>
          <w:szCs w:val="24"/>
        </w:rPr>
        <w:t>The institution should provide a clear description of the change in legal status, form of control, or ownership, including as much information as is currently available. The description should focus on major structural changes and help the Commission understand how the change/transaction will unfold and the steps that will occur.</w:t>
      </w:r>
      <w:r w:rsidRPr="395C936E">
        <w:rPr>
          <w:rFonts w:ascii="Times New Roman" w:eastAsia="Times New Roman" w:hAnsi="Times New Roman" w:cs="Times New Roman"/>
          <w:sz w:val="24"/>
          <w:szCs w:val="24"/>
        </w:rPr>
        <w:t xml:space="preserve"> A change in ownership or control can involve any number of changes or transactions which are defined in federal regulation and described in the </w:t>
      </w:r>
      <w:r w:rsidRPr="395C936E">
        <w:rPr>
          <w:rFonts w:ascii="Times New Roman" w:eastAsia="Times New Roman" w:hAnsi="Times New Roman" w:cs="Times New Roman"/>
          <w:i/>
          <w:iCs/>
          <w:sz w:val="24"/>
          <w:szCs w:val="24"/>
        </w:rPr>
        <w:t>Substantive Change Guidelines</w:t>
      </w:r>
      <w:r w:rsidRPr="395C936E">
        <w:rPr>
          <w:rFonts w:ascii="Times New Roman" w:eastAsia="Times New Roman" w:hAnsi="Times New Roman" w:cs="Times New Roman"/>
          <w:sz w:val="24"/>
          <w:szCs w:val="24"/>
        </w:rPr>
        <w:t>.</w:t>
      </w:r>
    </w:p>
    <w:p w14:paraId="4EABB8F4" w14:textId="50802199" w:rsidR="008E2720" w:rsidRPr="00E13226" w:rsidRDefault="00823171" w:rsidP="004F3560">
      <w:pPr>
        <w:spacing w:after="0" w:line="249" w:lineRule="auto"/>
        <w:ind w:left="20" w:hanging="10"/>
        <w:jc w:val="both"/>
        <w:rPr>
          <w:rFonts w:ascii="Times New Roman" w:eastAsia="Times New Roman" w:hAnsi="Times New Roman" w:cs="Times New Roman"/>
          <w:i/>
          <w:iCs/>
          <w:sz w:val="24"/>
          <w:szCs w:val="24"/>
        </w:rPr>
      </w:pPr>
      <w:r w:rsidRPr="00E13226">
        <w:rPr>
          <w:rFonts w:ascii="Times New Roman" w:eastAsia="Times New Roman" w:hAnsi="Times New Roman" w:cs="Times New Roman"/>
          <w:i/>
          <w:iCs/>
          <w:sz w:val="24"/>
          <w:szCs w:val="24"/>
        </w:rPr>
        <w:t xml:space="preserve"> </w:t>
      </w:r>
    </w:p>
    <w:p w14:paraId="12D9F253" w14:textId="4A8DD8BE" w:rsidR="0040537D" w:rsidRDefault="395C936E" w:rsidP="0073267F">
      <w:pPr>
        <w:pStyle w:val="ListParagraph"/>
        <w:numPr>
          <w:ilvl w:val="0"/>
          <w:numId w:val="9"/>
        </w:numPr>
        <w:spacing w:after="0" w:line="240" w:lineRule="auto"/>
        <w:jc w:val="both"/>
        <w:textAlignment w:val="baseline"/>
        <w:rPr>
          <w:rFonts w:ascii="Times New Roman" w:eastAsia="Times New Roman" w:hAnsi="Times New Roman" w:cs="Times New Roman"/>
          <w:sz w:val="24"/>
          <w:szCs w:val="24"/>
        </w:rPr>
      </w:pPr>
      <w:r w:rsidRPr="395C936E">
        <w:rPr>
          <w:rFonts w:ascii="Times New Roman" w:eastAsia="Times New Roman" w:hAnsi="Times New Roman" w:cs="Times New Roman"/>
          <w:b/>
          <w:bCs/>
          <w:sz w:val="24"/>
          <w:szCs w:val="24"/>
        </w:rPr>
        <w:t>Description</w:t>
      </w:r>
      <w:r w:rsidRPr="395C936E">
        <w:rPr>
          <w:rFonts w:ascii="Times New Roman" w:eastAsia="Times New Roman" w:hAnsi="Times New Roman" w:cs="Times New Roman"/>
          <w:sz w:val="24"/>
          <w:szCs w:val="24"/>
        </w:rPr>
        <w:t xml:space="preserve"> </w:t>
      </w:r>
    </w:p>
    <w:p w14:paraId="0F7444DC" w14:textId="77777777" w:rsidR="00EC6073" w:rsidRPr="00E13226" w:rsidRDefault="00EC6073" w:rsidP="00EC6073">
      <w:pPr>
        <w:pStyle w:val="ListParagraph"/>
        <w:spacing w:after="0" w:line="240" w:lineRule="auto"/>
        <w:jc w:val="both"/>
        <w:textAlignment w:val="baseline"/>
        <w:rPr>
          <w:rFonts w:ascii="Times New Roman" w:eastAsia="Times New Roman" w:hAnsi="Times New Roman" w:cs="Times New Roman"/>
          <w:sz w:val="24"/>
          <w:szCs w:val="24"/>
        </w:rPr>
      </w:pPr>
    </w:p>
    <w:p w14:paraId="790596B7" w14:textId="61EFC065" w:rsidR="00562EB3" w:rsidRPr="00E13226" w:rsidRDefault="00562EB3" w:rsidP="00E450FF">
      <w:pPr>
        <w:spacing w:after="0" w:line="240" w:lineRule="auto"/>
        <w:ind w:left="720"/>
        <w:textAlignment w:val="baseline"/>
        <w:rPr>
          <w:rFonts w:ascii="Times New Roman" w:eastAsia="Times New Roman" w:hAnsi="Times New Roman" w:cs="Times New Roman"/>
          <w:sz w:val="24"/>
          <w:szCs w:val="24"/>
        </w:rPr>
      </w:pPr>
      <w:r w:rsidRPr="00E13226">
        <w:rPr>
          <w:rFonts w:ascii="Times New Roman" w:eastAsia="Times New Roman" w:hAnsi="Times New Roman" w:cs="Times New Roman"/>
          <w:sz w:val="24"/>
          <w:szCs w:val="24"/>
        </w:rPr>
        <w:t> </w:t>
      </w:r>
      <w:sdt>
        <w:sdtPr>
          <w:rPr>
            <w:rFonts w:ascii="Times New Roman" w:eastAsia="Times New Roman" w:hAnsi="Times New Roman" w:cs="Times New Roman"/>
            <w:b/>
            <w:sz w:val="24"/>
            <w:szCs w:val="24"/>
          </w:rPr>
          <w:id w:val="-1519299614"/>
          <w:showingPlcHdr/>
        </w:sdtPr>
        <w:sdtEndPr/>
        <w:sdtContent>
          <w:r w:rsidR="00CA2B5D" w:rsidRPr="00E13226">
            <w:t>Click or tap here to enter text.</w:t>
          </w:r>
        </w:sdtContent>
      </w:sdt>
    </w:p>
    <w:p w14:paraId="70C2C3D5" w14:textId="1E6AF9B4" w:rsidR="003E26FA" w:rsidRPr="00E13226" w:rsidRDefault="003E26FA" w:rsidP="0040537D">
      <w:pPr>
        <w:spacing w:after="0" w:line="240" w:lineRule="auto"/>
        <w:textAlignment w:val="baseline"/>
        <w:rPr>
          <w:rFonts w:ascii="Times New Roman" w:eastAsia="Times New Roman" w:hAnsi="Times New Roman" w:cs="Times New Roman"/>
          <w:color w:val="auto"/>
          <w:sz w:val="24"/>
          <w:szCs w:val="24"/>
        </w:rPr>
      </w:pPr>
    </w:p>
    <w:p w14:paraId="365F7AE1" w14:textId="37C18B7C" w:rsidR="00536A7E" w:rsidRPr="00E13226" w:rsidRDefault="5EFC56DA" w:rsidP="0073267F">
      <w:pPr>
        <w:pStyle w:val="ListParagraph"/>
        <w:numPr>
          <w:ilvl w:val="1"/>
          <w:numId w:val="9"/>
        </w:numPr>
        <w:spacing w:after="0" w:line="240" w:lineRule="auto"/>
        <w:textAlignment w:val="baseline"/>
        <w:rPr>
          <w:rFonts w:ascii="Times New Roman" w:eastAsia="Times New Roman" w:hAnsi="Times New Roman" w:cs="Times New Roman"/>
          <w:color w:val="auto"/>
          <w:sz w:val="24"/>
          <w:szCs w:val="24"/>
        </w:rPr>
      </w:pPr>
      <w:r w:rsidRPr="5EFC56DA">
        <w:rPr>
          <w:rFonts w:ascii="Times New Roman" w:eastAsia="Times New Roman" w:hAnsi="Times New Roman" w:cs="Times New Roman"/>
          <w:color w:val="auto"/>
          <w:sz w:val="24"/>
          <w:szCs w:val="24"/>
        </w:rPr>
        <w:t>Select the most appropriate sub-type for a change in legal status, form of control or ownership:</w:t>
      </w:r>
    </w:p>
    <w:bookmarkStart w:id="1" w:name="_Hlk45894050"/>
    <w:bookmarkStart w:id="2" w:name="_Hlk45892268"/>
    <w:p w14:paraId="59814A95" w14:textId="3D104420"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1684465188"/>
          <w14:checkbox>
            <w14:checked w14:val="0"/>
            <w14:checkedState w14:val="2612" w14:font="MS Gothic"/>
            <w14:uncheckedState w14:val="2610" w14:font="MS Gothic"/>
          </w14:checkbox>
        </w:sdtPr>
        <w:sdtEndPr/>
        <w:sdtContent>
          <w:r w:rsidR="00EC6073" w:rsidRPr="00EC6073">
            <w:rPr>
              <w:rFonts w:ascii="Segoe UI Symbol" w:eastAsia="MS Gothic" w:hAnsi="Segoe UI Symbol" w:cs="Segoe UI Symbol"/>
              <w:color w:val="auto"/>
              <w:sz w:val="24"/>
              <w:szCs w:val="24"/>
            </w:rPr>
            <w:t>☐</w:t>
          </w:r>
        </w:sdtContent>
      </w:sdt>
      <w:r w:rsidR="00DB4BA4" w:rsidRPr="00EC6073">
        <w:rPr>
          <w:rFonts w:ascii="Times New Roman" w:eastAsia="Times New Roman" w:hAnsi="Times New Roman" w:cs="Times New Roman"/>
          <w:color w:val="auto"/>
          <w:sz w:val="24"/>
          <w:szCs w:val="24"/>
        </w:rPr>
        <w:t> </w:t>
      </w:r>
      <w:bookmarkEnd w:id="1"/>
      <w:r w:rsidR="00DB4BA4" w:rsidRPr="00EC6073">
        <w:rPr>
          <w:rFonts w:ascii="Times New Roman" w:eastAsia="Times New Roman" w:hAnsi="Times New Roman" w:cs="Times New Roman"/>
          <w:color w:val="auto"/>
          <w:sz w:val="24"/>
          <w:szCs w:val="24"/>
        </w:rPr>
        <w:t>Acquisition of the institution </w:t>
      </w:r>
      <w:r w:rsidR="000E106D" w:rsidRPr="00EC6073">
        <w:rPr>
          <w:rFonts w:ascii="Times New Roman" w:eastAsia="Times New Roman" w:hAnsi="Times New Roman" w:cs="Times New Roman"/>
          <w:color w:val="auto"/>
          <w:sz w:val="24"/>
          <w:szCs w:val="24"/>
        </w:rPr>
        <w:t>(equity purchase or asset purchase)</w:t>
      </w:r>
      <w:r w:rsidR="00DB4BA4" w:rsidRPr="00EC6073">
        <w:rPr>
          <w:rFonts w:ascii="Times New Roman" w:eastAsia="Times New Roman" w:hAnsi="Times New Roman" w:cs="Times New Roman"/>
          <w:color w:val="auto"/>
          <w:sz w:val="24"/>
          <w:szCs w:val="24"/>
        </w:rPr>
        <w:t> </w:t>
      </w:r>
      <w:bookmarkEnd w:id="2"/>
    </w:p>
    <w:p w14:paraId="501724B9" w14:textId="50094F19"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1355494022"/>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Acquisition by the institution </w:t>
      </w:r>
      <w:r w:rsidR="007B526D" w:rsidRPr="00EC6073">
        <w:rPr>
          <w:rFonts w:ascii="Times New Roman" w:eastAsia="Times New Roman" w:hAnsi="Times New Roman" w:cs="Times New Roman"/>
          <w:color w:val="auto"/>
          <w:sz w:val="24"/>
          <w:szCs w:val="24"/>
        </w:rPr>
        <w:t>of another educational entity</w:t>
      </w:r>
      <w:r w:rsidR="000E106D" w:rsidRPr="00EC6073">
        <w:rPr>
          <w:rFonts w:ascii="Times New Roman" w:eastAsia="Times New Roman" w:hAnsi="Times New Roman" w:cs="Times New Roman"/>
          <w:color w:val="auto"/>
          <w:sz w:val="24"/>
          <w:szCs w:val="24"/>
        </w:rPr>
        <w:t xml:space="preserve"> (equity purchase or asset purchase)</w:t>
      </w:r>
    </w:p>
    <w:p w14:paraId="22E8B669" w14:textId="151F263B"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287432977"/>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Merger </w:t>
      </w:r>
      <w:r w:rsidR="00BE1182" w:rsidRPr="00EC6073">
        <w:rPr>
          <w:rFonts w:ascii="Times New Roman" w:eastAsia="Times New Roman" w:hAnsi="Times New Roman" w:cs="Times New Roman"/>
          <w:color w:val="auto"/>
          <w:sz w:val="24"/>
          <w:szCs w:val="24"/>
        </w:rPr>
        <w:t>with another institution</w:t>
      </w:r>
    </w:p>
    <w:p w14:paraId="54AA8E85" w14:textId="0E868426"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1235512221"/>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Consolidation </w:t>
      </w:r>
      <w:r w:rsidR="00BE1182" w:rsidRPr="00EC6073">
        <w:rPr>
          <w:rFonts w:ascii="Times New Roman" w:eastAsia="Times New Roman" w:hAnsi="Times New Roman" w:cs="Times New Roman"/>
          <w:color w:val="auto"/>
          <w:sz w:val="24"/>
          <w:szCs w:val="24"/>
        </w:rPr>
        <w:t>with another institution</w:t>
      </w:r>
    </w:p>
    <w:p w14:paraId="2E2A5CE2" w14:textId="7A3DAFE1"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266198119"/>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Division of one institution into two or more </w:t>
      </w:r>
      <w:r w:rsidR="000965CA" w:rsidRPr="00EC6073">
        <w:rPr>
          <w:rFonts w:ascii="Times New Roman" w:eastAsia="Times New Roman" w:hAnsi="Times New Roman" w:cs="Times New Roman"/>
          <w:color w:val="auto"/>
          <w:sz w:val="24"/>
          <w:szCs w:val="24"/>
        </w:rPr>
        <w:t>institutions</w:t>
      </w:r>
    </w:p>
    <w:p w14:paraId="2A3A1867" w14:textId="23E7902A"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932433812"/>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Sale of institution</w:t>
      </w:r>
      <w:r w:rsidR="005B1B9E" w:rsidRPr="00EC6073">
        <w:rPr>
          <w:rFonts w:ascii="Times New Roman" w:eastAsia="Times New Roman" w:hAnsi="Times New Roman" w:cs="Times New Roman"/>
          <w:color w:val="auto"/>
          <w:sz w:val="24"/>
          <w:szCs w:val="24"/>
        </w:rPr>
        <w:t xml:space="preserve"> (equity sale or asset sale)</w:t>
      </w:r>
      <w:r w:rsidR="00DB4BA4" w:rsidRPr="00EC6073">
        <w:rPr>
          <w:rFonts w:ascii="Times New Roman" w:eastAsia="Times New Roman" w:hAnsi="Times New Roman" w:cs="Times New Roman"/>
          <w:color w:val="auto"/>
          <w:sz w:val="24"/>
          <w:szCs w:val="24"/>
        </w:rPr>
        <w:t> </w:t>
      </w:r>
    </w:p>
    <w:p w14:paraId="11C6FA24" w14:textId="1BE11F14"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1028870677"/>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 xml:space="preserve">Acquisition or sale of </w:t>
      </w:r>
      <w:r w:rsidR="00FC34C8" w:rsidRPr="00EC6073">
        <w:rPr>
          <w:rFonts w:ascii="Times New Roman" w:eastAsia="Times New Roman" w:hAnsi="Times New Roman" w:cs="Times New Roman"/>
          <w:color w:val="auto"/>
          <w:sz w:val="24"/>
          <w:szCs w:val="24"/>
        </w:rPr>
        <w:t>c</w:t>
      </w:r>
      <w:r w:rsidR="00DB4BA4" w:rsidRPr="00EC6073">
        <w:rPr>
          <w:rFonts w:ascii="Times New Roman" w:eastAsia="Times New Roman" w:hAnsi="Times New Roman" w:cs="Times New Roman"/>
          <w:color w:val="auto"/>
          <w:sz w:val="24"/>
          <w:szCs w:val="24"/>
        </w:rPr>
        <w:t xml:space="preserve">ontrolling </w:t>
      </w:r>
      <w:r w:rsidR="00FC34C8" w:rsidRPr="00EC6073">
        <w:rPr>
          <w:rFonts w:ascii="Times New Roman" w:eastAsia="Times New Roman" w:hAnsi="Times New Roman" w:cs="Times New Roman"/>
          <w:color w:val="auto"/>
          <w:sz w:val="24"/>
          <w:szCs w:val="24"/>
        </w:rPr>
        <w:t>i</w:t>
      </w:r>
      <w:r w:rsidR="00DB4BA4" w:rsidRPr="00EC6073">
        <w:rPr>
          <w:rFonts w:ascii="Times New Roman" w:eastAsia="Times New Roman" w:hAnsi="Times New Roman" w:cs="Times New Roman"/>
          <w:color w:val="auto"/>
          <w:sz w:val="24"/>
          <w:szCs w:val="24"/>
        </w:rPr>
        <w:t>nterest </w:t>
      </w:r>
    </w:p>
    <w:p w14:paraId="1976FEF0" w14:textId="43C383FB"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431862692"/>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Beginning or ending public sponsorship and control </w:t>
      </w:r>
    </w:p>
    <w:p w14:paraId="051EF816" w14:textId="0EA034A9"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1908985827"/>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DB4BA4" w:rsidRPr="00EC6073">
        <w:rPr>
          <w:rFonts w:ascii="Times New Roman" w:eastAsia="Times New Roman" w:hAnsi="Times New Roman" w:cs="Times New Roman"/>
          <w:color w:val="auto"/>
          <w:sz w:val="24"/>
          <w:szCs w:val="24"/>
        </w:rPr>
        <w:t> Transfer of liabilities </w:t>
      </w:r>
      <w:r w:rsidR="00E05102" w:rsidRPr="00EC6073">
        <w:rPr>
          <w:rFonts w:ascii="Times New Roman" w:eastAsia="Times New Roman" w:hAnsi="Times New Roman" w:cs="Times New Roman"/>
          <w:color w:val="auto"/>
          <w:sz w:val="24"/>
          <w:szCs w:val="24"/>
        </w:rPr>
        <w:t xml:space="preserve">to the parent </w:t>
      </w:r>
      <w:r w:rsidR="00FC34C8" w:rsidRPr="00EC6073">
        <w:rPr>
          <w:rFonts w:ascii="Times New Roman" w:eastAsia="Times New Roman" w:hAnsi="Times New Roman" w:cs="Times New Roman"/>
          <w:color w:val="auto"/>
          <w:sz w:val="24"/>
          <w:szCs w:val="24"/>
        </w:rPr>
        <w:t>corporation</w:t>
      </w:r>
    </w:p>
    <w:p w14:paraId="10200EA1" w14:textId="059DD305"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1697077254"/>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Transfer of substantially all of</w:t>
      </w:r>
      <w:r w:rsidR="003158F2" w:rsidRPr="00EC6073">
        <w:rPr>
          <w:rFonts w:ascii="Times New Roman" w:eastAsia="Times New Roman" w:hAnsi="Times New Roman" w:cs="Times New Roman"/>
          <w:color w:val="auto"/>
          <w:sz w:val="24"/>
          <w:szCs w:val="24"/>
        </w:rPr>
        <w:t xml:space="preserve"> the</w:t>
      </w:r>
      <w:r w:rsidR="00DB4BA4" w:rsidRPr="00EC6073">
        <w:rPr>
          <w:rFonts w:ascii="Times New Roman" w:eastAsia="Times New Roman" w:hAnsi="Times New Roman" w:cs="Times New Roman"/>
          <w:color w:val="auto"/>
          <w:sz w:val="24"/>
          <w:szCs w:val="24"/>
        </w:rPr>
        <w:t xml:space="preserve"> educational </w:t>
      </w:r>
      <w:r w:rsidR="005B1B9E" w:rsidRPr="00EC6073">
        <w:rPr>
          <w:rFonts w:ascii="Times New Roman" w:eastAsia="Times New Roman" w:hAnsi="Times New Roman" w:cs="Times New Roman"/>
          <w:color w:val="auto"/>
          <w:sz w:val="24"/>
          <w:szCs w:val="24"/>
        </w:rPr>
        <w:t>assets/</w:t>
      </w:r>
      <w:r w:rsidR="00DB4BA4" w:rsidRPr="00EC6073">
        <w:rPr>
          <w:rFonts w:ascii="Times New Roman" w:eastAsia="Times New Roman" w:hAnsi="Times New Roman" w:cs="Times New Roman"/>
          <w:color w:val="auto"/>
          <w:sz w:val="24"/>
          <w:szCs w:val="24"/>
        </w:rPr>
        <w:t>business </w:t>
      </w:r>
    </w:p>
    <w:p w14:paraId="38DDF787" w14:textId="4E6227FA" w:rsidR="00DB4BA4"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721640760"/>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DB4BA4" w:rsidRPr="00EC6073">
        <w:rPr>
          <w:rFonts w:ascii="Times New Roman" w:eastAsia="Times New Roman" w:hAnsi="Times New Roman" w:cs="Times New Roman"/>
          <w:color w:val="auto"/>
          <w:sz w:val="24"/>
          <w:szCs w:val="24"/>
        </w:rPr>
        <w:t>Change in [tax] status </w:t>
      </w:r>
      <w:r w:rsidR="00D6084B" w:rsidRPr="00EC6073">
        <w:rPr>
          <w:rFonts w:ascii="Times New Roman" w:eastAsia="Times New Roman" w:hAnsi="Times New Roman" w:cs="Times New Roman"/>
          <w:color w:val="auto"/>
          <w:sz w:val="24"/>
          <w:szCs w:val="24"/>
        </w:rPr>
        <w:t>(</w:t>
      </w:r>
      <w:r w:rsidR="00BE763D" w:rsidRPr="00EC6073">
        <w:rPr>
          <w:rFonts w:ascii="Times New Roman" w:eastAsia="Times New Roman" w:hAnsi="Times New Roman" w:cs="Times New Roman"/>
          <w:color w:val="auto"/>
          <w:sz w:val="24"/>
          <w:szCs w:val="24"/>
        </w:rPr>
        <w:t>change in legal status as a for-profit, non-profit or public</w:t>
      </w:r>
      <w:r w:rsidR="005E1F54" w:rsidRPr="00EC6073">
        <w:rPr>
          <w:rFonts w:ascii="Times New Roman" w:eastAsia="Times New Roman" w:hAnsi="Times New Roman" w:cs="Times New Roman"/>
          <w:color w:val="auto"/>
          <w:sz w:val="24"/>
          <w:szCs w:val="24"/>
        </w:rPr>
        <w:t>)</w:t>
      </w:r>
      <w:r w:rsidR="00BE763D" w:rsidRPr="00EC6073">
        <w:rPr>
          <w:rFonts w:ascii="Times New Roman" w:eastAsia="Times New Roman" w:hAnsi="Times New Roman" w:cs="Times New Roman"/>
          <w:color w:val="auto"/>
          <w:sz w:val="24"/>
          <w:szCs w:val="24"/>
        </w:rPr>
        <w:t xml:space="preserve"> </w:t>
      </w:r>
    </w:p>
    <w:p w14:paraId="7AE028FD" w14:textId="5B64A7E3" w:rsidR="00D6084B" w:rsidRPr="00EC6073" w:rsidRDefault="006B4B92" w:rsidP="00DB4BA4">
      <w:pPr>
        <w:spacing w:after="0" w:line="240" w:lineRule="auto"/>
        <w:ind w:left="2160"/>
        <w:textAlignment w:val="baseline"/>
        <w:rPr>
          <w:rFonts w:ascii="Times New Roman" w:eastAsia="Times New Roman" w:hAnsi="Times New Roman" w:cs="Times New Roman"/>
          <w:color w:val="auto"/>
          <w:sz w:val="24"/>
          <w:szCs w:val="24"/>
        </w:rPr>
      </w:pPr>
      <w:sdt>
        <w:sdtPr>
          <w:rPr>
            <w:rFonts w:ascii="Times New Roman" w:eastAsia="Times New Roman" w:hAnsi="Times New Roman" w:cs="Times New Roman"/>
            <w:color w:val="auto"/>
            <w:sz w:val="24"/>
            <w:szCs w:val="24"/>
          </w:rPr>
          <w:id w:val="-788279461"/>
          <w14:checkbox>
            <w14:checked w14:val="0"/>
            <w14:checkedState w14:val="2612" w14:font="MS Gothic"/>
            <w14:uncheckedState w14:val="2610" w14:font="MS Gothic"/>
          </w14:checkbox>
        </w:sdtPr>
        <w:sdtEndPr/>
        <w:sdtContent>
          <w:r w:rsidR="00FB72A0" w:rsidRPr="00EC6073">
            <w:rPr>
              <w:rFonts w:ascii="Segoe UI Symbol" w:eastAsia="Times New Roman" w:hAnsi="Segoe UI Symbol" w:cs="Segoe UI Symbol"/>
              <w:color w:val="auto"/>
              <w:sz w:val="24"/>
              <w:szCs w:val="24"/>
            </w:rPr>
            <w:t>☐</w:t>
          </w:r>
        </w:sdtContent>
      </w:sdt>
      <w:r w:rsidR="00FB72A0" w:rsidRPr="00EC6073">
        <w:rPr>
          <w:rFonts w:ascii="Times New Roman" w:eastAsia="Times New Roman" w:hAnsi="Times New Roman" w:cs="Times New Roman"/>
          <w:color w:val="auto"/>
          <w:sz w:val="24"/>
          <w:szCs w:val="24"/>
        </w:rPr>
        <w:t xml:space="preserve"> </w:t>
      </w:r>
      <w:r w:rsidR="00764C54" w:rsidRPr="00EC6073">
        <w:rPr>
          <w:rFonts w:ascii="Times New Roman" w:eastAsia="Times New Roman" w:hAnsi="Times New Roman" w:cs="Times New Roman"/>
          <w:color w:val="auto"/>
          <w:sz w:val="24"/>
          <w:szCs w:val="24"/>
        </w:rPr>
        <w:t xml:space="preserve">Any other transaction or modification of the ownership or </w:t>
      </w:r>
      <w:r w:rsidR="00D6084B" w:rsidRPr="00EC6073">
        <w:rPr>
          <w:rFonts w:ascii="Times New Roman" w:eastAsia="Times New Roman" w:hAnsi="Times New Roman" w:cs="Times New Roman"/>
          <w:color w:val="auto"/>
          <w:sz w:val="24"/>
          <w:szCs w:val="24"/>
        </w:rPr>
        <w:t>governing body of the institution</w:t>
      </w:r>
    </w:p>
    <w:p w14:paraId="1B3E60A2" w14:textId="5AA3C01D" w:rsidR="00DB4BA4" w:rsidRPr="00EC6073" w:rsidRDefault="006B4B92" w:rsidP="00DB4BA4">
      <w:pPr>
        <w:spacing w:after="0" w:line="240" w:lineRule="auto"/>
        <w:ind w:left="2160"/>
        <w:textAlignment w:val="baseline"/>
        <w:rPr>
          <w:rFonts w:ascii="Times New Roman" w:eastAsia="Times New Roman" w:hAnsi="Times New Roman" w:cs="Times New Roman"/>
          <w:b/>
          <w:bCs/>
          <w:color w:val="auto"/>
          <w:sz w:val="24"/>
          <w:szCs w:val="24"/>
        </w:rPr>
      </w:pPr>
      <w:sdt>
        <w:sdtPr>
          <w:rPr>
            <w:rFonts w:ascii="Times New Roman" w:eastAsia="Times New Roman" w:hAnsi="Times New Roman" w:cs="Times New Roman"/>
            <w:color w:val="auto"/>
            <w:sz w:val="24"/>
            <w:szCs w:val="24"/>
          </w:rPr>
          <w:id w:val="-1246258812"/>
          <w14:checkbox>
            <w14:checked w14:val="0"/>
            <w14:checkedState w14:val="2612" w14:font="MS Gothic"/>
            <w14:uncheckedState w14:val="2610" w14:font="MS Gothic"/>
          </w14:checkbox>
        </w:sdtPr>
        <w:sdtEndPr/>
        <w:sdtContent>
          <w:r w:rsidR="00D6084B" w:rsidRPr="00EC6073">
            <w:rPr>
              <w:rFonts w:ascii="Segoe UI Symbol" w:eastAsia="MS Gothic" w:hAnsi="Segoe UI Symbol" w:cs="Segoe UI Symbol"/>
              <w:color w:val="auto"/>
              <w:sz w:val="24"/>
              <w:szCs w:val="24"/>
            </w:rPr>
            <w:t>☐</w:t>
          </w:r>
        </w:sdtContent>
      </w:sdt>
      <w:r w:rsidR="00D6084B" w:rsidRPr="00EC6073">
        <w:rPr>
          <w:rFonts w:ascii="Times New Roman" w:eastAsia="Times New Roman" w:hAnsi="Times New Roman" w:cs="Times New Roman"/>
          <w:color w:val="auto"/>
          <w:sz w:val="24"/>
          <w:szCs w:val="24"/>
        </w:rPr>
        <w:t xml:space="preserve"> </w:t>
      </w:r>
      <w:r w:rsidR="00C53C3B" w:rsidRPr="00EC6073">
        <w:rPr>
          <w:rFonts w:ascii="Times New Roman" w:eastAsia="Times New Roman" w:hAnsi="Times New Roman" w:cs="Times New Roman"/>
          <w:color w:val="auto"/>
          <w:sz w:val="24"/>
          <w:szCs w:val="24"/>
        </w:rPr>
        <w:t>I am u</w:t>
      </w:r>
      <w:r w:rsidR="00D6084B" w:rsidRPr="00EC6073">
        <w:rPr>
          <w:rFonts w:ascii="Times New Roman" w:eastAsia="Times New Roman" w:hAnsi="Times New Roman" w:cs="Times New Roman"/>
          <w:color w:val="auto"/>
          <w:sz w:val="24"/>
          <w:szCs w:val="24"/>
        </w:rPr>
        <w:t>n</w:t>
      </w:r>
      <w:r w:rsidR="00DB4BA4" w:rsidRPr="00EC6073">
        <w:rPr>
          <w:rFonts w:ascii="Times New Roman" w:eastAsia="Times New Roman" w:hAnsi="Times New Roman" w:cs="Times New Roman"/>
          <w:color w:val="auto"/>
          <w:sz w:val="24"/>
          <w:szCs w:val="24"/>
        </w:rPr>
        <w:t>certain</w:t>
      </w:r>
      <w:r w:rsidR="00C53C3B" w:rsidRPr="00EC6073">
        <w:rPr>
          <w:rFonts w:ascii="Times New Roman" w:eastAsia="Times New Roman" w:hAnsi="Times New Roman" w:cs="Times New Roman"/>
          <w:color w:val="auto"/>
          <w:sz w:val="24"/>
          <w:szCs w:val="24"/>
        </w:rPr>
        <w:t xml:space="preserve"> which sub-type applies. Explain: ________________________________</w:t>
      </w:r>
    </w:p>
    <w:p w14:paraId="2191AD15" w14:textId="77777777" w:rsidR="00FC673A" w:rsidRPr="00E13226" w:rsidRDefault="00FC673A" w:rsidP="00FC673A">
      <w:pPr>
        <w:spacing w:after="0"/>
        <w:rPr>
          <w:rFonts w:ascii="Times New Roman" w:eastAsia="Times New Roman" w:hAnsi="Times New Roman" w:cs="Times New Roman"/>
          <w:i/>
          <w:iCs/>
          <w:sz w:val="24"/>
          <w:szCs w:val="24"/>
        </w:rPr>
      </w:pPr>
    </w:p>
    <w:p w14:paraId="223DD714" w14:textId="7B6816D4" w:rsidR="00562EB3" w:rsidRPr="00EC6073" w:rsidRDefault="00615E2A" w:rsidP="00FC673A">
      <w:pPr>
        <w:spacing w:after="0"/>
        <w:rPr>
          <w:rFonts w:ascii="Times New Roman" w:eastAsia="Times New Roman" w:hAnsi="Times New Roman" w:cs="Times New Roman"/>
          <w:i/>
          <w:iCs/>
        </w:rPr>
      </w:pPr>
      <w:r w:rsidRPr="00EC6073">
        <w:rPr>
          <w:rFonts w:ascii="Times New Roman" w:eastAsia="Times New Roman" w:hAnsi="Times New Roman" w:cs="Times New Roman"/>
          <w:i/>
          <w:iCs/>
        </w:rPr>
        <w:lastRenderedPageBreak/>
        <w:t>*</w:t>
      </w:r>
      <w:r w:rsidR="00FC673A" w:rsidRPr="00EC6073">
        <w:rPr>
          <w:rFonts w:ascii="Times New Roman" w:eastAsia="Times New Roman" w:hAnsi="Times New Roman" w:cs="Times New Roman"/>
          <w:i/>
          <w:iCs/>
        </w:rPr>
        <w:t>W</w:t>
      </w:r>
      <w:r w:rsidRPr="00EC6073">
        <w:rPr>
          <w:rFonts w:ascii="Times New Roman" w:eastAsia="Times New Roman" w:hAnsi="Times New Roman" w:cs="Times New Roman"/>
          <w:i/>
          <w:iCs/>
        </w:rPr>
        <w:t>hile any type of substantive change may be considered complex</w:t>
      </w:r>
      <w:r w:rsidR="00FC673A" w:rsidRPr="00EC6073">
        <w:rPr>
          <w:rFonts w:ascii="Times New Roman" w:eastAsia="Times New Roman" w:hAnsi="Times New Roman" w:cs="Times New Roman"/>
          <w:i/>
          <w:iCs/>
        </w:rPr>
        <w:t>, this</w:t>
      </w:r>
      <w:r w:rsidR="00D16F8E" w:rsidRPr="00EC6073">
        <w:rPr>
          <w:rFonts w:ascii="Times New Roman" w:eastAsia="Times New Roman" w:hAnsi="Times New Roman" w:cs="Times New Roman"/>
          <w:i/>
          <w:iCs/>
        </w:rPr>
        <w:t xml:space="preserve"> preliminary</w:t>
      </w:r>
      <w:r w:rsidR="00FC673A" w:rsidRPr="00EC6073">
        <w:rPr>
          <w:rFonts w:ascii="Times New Roman" w:eastAsia="Times New Roman" w:hAnsi="Times New Roman" w:cs="Times New Roman"/>
          <w:i/>
          <w:iCs/>
        </w:rPr>
        <w:t xml:space="preserve"> form is</w:t>
      </w:r>
      <w:r w:rsidR="00D16F8E" w:rsidRPr="00EC6073">
        <w:rPr>
          <w:rFonts w:ascii="Times New Roman" w:eastAsia="Times New Roman" w:hAnsi="Times New Roman" w:cs="Times New Roman"/>
          <w:i/>
          <w:iCs/>
        </w:rPr>
        <w:t xml:space="preserve"> only necessary</w:t>
      </w:r>
      <w:r w:rsidR="00FC673A" w:rsidRPr="00EC6073">
        <w:rPr>
          <w:rFonts w:ascii="Times New Roman" w:eastAsia="Times New Roman" w:hAnsi="Times New Roman" w:cs="Times New Roman"/>
          <w:i/>
          <w:iCs/>
        </w:rPr>
        <w:t xml:space="preserve"> for a change in legal status, form of control or ownership. All other complex substantive changes should use the appropriate substantive change request form for the type of change</w:t>
      </w:r>
      <w:r w:rsidR="00EF0A0A" w:rsidRPr="00EC6073">
        <w:rPr>
          <w:rFonts w:ascii="Times New Roman" w:eastAsia="Times New Roman" w:hAnsi="Times New Roman" w:cs="Times New Roman"/>
          <w:i/>
          <w:iCs/>
        </w:rPr>
        <w:t xml:space="preserve"> and this preliminary form</w:t>
      </w:r>
      <w:r w:rsidR="005F1796" w:rsidRPr="00EC6073">
        <w:rPr>
          <w:rFonts w:ascii="Times New Roman" w:eastAsia="Times New Roman" w:hAnsi="Times New Roman" w:cs="Times New Roman"/>
          <w:i/>
          <w:iCs/>
        </w:rPr>
        <w:t xml:space="preserve"> is not required</w:t>
      </w:r>
      <w:r w:rsidR="00FC673A" w:rsidRPr="00EC6073">
        <w:rPr>
          <w:rFonts w:ascii="Times New Roman" w:eastAsia="Times New Roman" w:hAnsi="Times New Roman" w:cs="Times New Roman"/>
          <w:i/>
          <w:iCs/>
        </w:rPr>
        <w:t>.</w:t>
      </w:r>
    </w:p>
    <w:p w14:paraId="3DF3C910" w14:textId="77777777" w:rsidR="00FC673A" w:rsidRPr="00E13226" w:rsidRDefault="00FC673A" w:rsidP="00775EC3">
      <w:pPr>
        <w:pStyle w:val="ListParagraph"/>
        <w:spacing w:after="0"/>
        <w:ind w:left="1440"/>
        <w:rPr>
          <w:rFonts w:ascii="Times New Roman" w:eastAsia="Times New Roman" w:hAnsi="Times New Roman" w:cs="Times New Roman"/>
          <w:sz w:val="24"/>
          <w:szCs w:val="24"/>
        </w:rPr>
      </w:pPr>
    </w:p>
    <w:p w14:paraId="67B8C5DD" w14:textId="53A42BCF" w:rsidR="00FF4990" w:rsidRPr="00E13226" w:rsidRDefault="395C936E" w:rsidP="0073267F">
      <w:pPr>
        <w:pStyle w:val="NoSpacing"/>
        <w:numPr>
          <w:ilvl w:val="1"/>
          <w:numId w:val="9"/>
        </w:numPr>
        <w:rPr>
          <w:rFonts w:ascii="Times New Roman" w:hAnsi="Times New Roman" w:cs="Times New Roman"/>
          <w:sz w:val="24"/>
          <w:szCs w:val="24"/>
        </w:rPr>
      </w:pPr>
      <w:r w:rsidRPr="395C936E">
        <w:rPr>
          <w:rFonts w:ascii="Times New Roman" w:eastAsia="Times New Roman" w:hAnsi="Times New Roman" w:cs="Times New Roman"/>
          <w:b/>
          <w:bCs/>
          <w:sz w:val="24"/>
          <w:szCs w:val="24"/>
        </w:rPr>
        <w:t>Additional Substantive Changes.</w:t>
      </w:r>
      <w:r w:rsidRPr="395C936E">
        <w:rPr>
          <w:rFonts w:ascii="Times New Roman" w:eastAsia="Times New Roman" w:hAnsi="Times New Roman" w:cs="Times New Roman"/>
          <w:i/>
          <w:iCs/>
          <w:sz w:val="24"/>
          <w:szCs w:val="24"/>
        </w:rPr>
        <w:t xml:space="preserve"> </w:t>
      </w:r>
      <w:r w:rsidRPr="395C936E">
        <w:rPr>
          <w:rFonts w:ascii="Times New Roman" w:eastAsia="Times New Roman" w:hAnsi="Times New Roman" w:cs="Times New Roman"/>
          <w:sz w:val="24"/>
          <w:szCs w:val="24"/>
        </w:rPr>
        <w:t xml:space="preserve">Describe any additional substantive change areas that may need to be considered as part of this complex substantive change. If any of the following are checked, the institution must provide information in the complex substantive change request form and the changes must be reviewed by peer evaluators </w:t>
      </w:r>
      <w:r w:rsidR="00ED002B">
        <w:rPr>
          <w:rFonts w:ascii="Times New Roman" w:eastAsia="Times New Roman" w:hAnsi="Times New Roman" w:cs="Times New Roman"/>
          <w:sz w:val="24"/>
          <w:szCs w:val="24"/>
        </w:rPr>
        <w:t>and documented in the Review R</w:t>
      </w:r>
      <w:r w:rsidR="006B4B92">
        <w:rPr>
          <w:rFonts w:ascii="Times New Roman" w:eastAsia="Times New Roman" w:hAnsi="Times New Roman" w:cs="Times New Roman"/>
          <w:sz w:val="24"/>
          <w:szCs w:val="24"/>
        </w:rPr>
        <w:t>e</w:t>
      </w:r>
      <w:r w:rsidR="00ED002B">
        <w:rPr>
          <w:rFonts w:ascii="Times New Roman" w:eastAsia="Times New Roman" w:hAnsi="Times New Roman" w:cs="Times New Roman"/>
          <w:sz w:val="24"/>
          <w:szCs w:val="24"/>
        </w:rPr>
        <w:t xml:space="preserve">port </w:t>
      </w:r>
      <w:r w:rsidRPr="395C936E">
        <w:rPr>
          <w:rFonts w:ascii="Times New Roman" w:eastAsia="Times New Roman" w:hAnsi="Times New Roman" w:cs="Times New Roman"/>
          <w:sz w:val="24"/>
          <w:szCs w:val="24"/>
        </w:rPr>
        <w:t xml:space="preserve">in order to be included within the </w:t>
      </w:r>
      <w:r w:rsidR="006B4B92">
        <w:rPr>
          <w:rFonts w:ascii="Times New Roman" w:eastAsia="Times New Roman" w:hAnsi="Times New Roman" w:cs="Times New Roman"/>
          <w:sz w:val="24"/>
          <w:szCs w:val="24"/>
        </w:rPr>
        <w:t xml:space="preserve">revised </w:t>
      </w:r>
      <w:r w:rsidRPr="395C936E">
        <w:rPr>
          <w:rFonts w:ascii="Times New Roman" w:eastAsia="Times New Roman" w:hAnsi="Times New Roman" w:cs="Times New Roman"/>
          <w:sz w:val="24"/>
          <w:szCs w:val="24"/>
        </w:rPr>
        <w:t>scope of accreditation</w:t>
      </w:r>
      <w:r w:rsidR="006B4B92">
        <w:rPr>
          <w:rFonts w:ascii="Times New Roman" w:eastAsia="Times New Roman" w:hAnsi="Times New Roman" w:cs="Times New Roman"/>
          <w:sz w:val="24"/>
          <w:szCs w:val="24"/>
        </w:rPr>
        <w:t xml:space="preserve"> for the surviving institution</w:t>
      </w:r>
      <w:r w:rsidR="00F56823">
        <w:rPr>
          <w:rFonts w:ascii="Times New Roman" w:eastAsia="Times New Roman" w:hAnsi="Times New Roman" w:cs="Times New Roman"/>
          <w:sz w:val="24"/>
          <w:szCs w:val="24"/>
        </w:rPr>
        <w:t>.</w:t>
      </w:r>
      <w:r w:rsidRPr="395C936E">
        <w:rPr>
          <w:rFonts w:ascii="Times New Roman" w:eastAsia="Times New Roman" w:hAnsi="Times New Roman" w:cs="Times New Roman"/>
          <w:sz w:val="24"/>
          <w:szCs w:val="24"/>
        </w:rPr>
        <w:t xml:space="preserve"> </w:t>
      </w:r>
      <w:r w:rsidRPr="395C936E">
        <w:rPr>
          <w:rFonts w:ascii="Times New Roman" w:eastAsia="Times New Roman" w:hAnsi="Times New Roman" w:cs="Times New Roman"/>
          <w:i/>
          <w:iCs/>
          <w:sz w:val="24"/>
          <w:szCs w:val="24"/>
        </w:rPr>
        <w:t xml:space="preserve"> </w:t>
      </w:r>
    </w:p>
    <w:p w14:paraId="25AE0C02" w14:textId="49B35E36" w:rsidR="00F14286" w:rsidRPr="00E13226" w:rsidRDefault="00F14286" w:rsidP="00F1428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5"/>
        <w:gridCol w:w="3690"/>
        <w:gridCol w:w="5845"/>
      </w:tblGrid>
      <w:tr w:rsidR="00612657" w:rsidRPr="00E13226" w14:paraId="76BBB066" w14:textId="77777777" w:rsidTr="20CE4668">
        <w:tc>
          <w:tcPr>
            <w:tcW w:w="535" w:type="dxa"/>
          </w:tcPr>
          <w:p w14:paraId="2D5E252B" w14:textId="77777777" w:rsidR="00612657" w:rsidRPr="00EC6073" w:rsidRDefault="00612657" w:rsidP="00F14286">
            <w:pPr>
              <w:pStyle w:val="NoSpacing"/>
              <w:rPr>
                <w:rFonts w:ascii="Times New Roman" w:hAnsi="Times New Roman" w:cs="Times New Roman"/>
                <w:sz w:val="24"/>
                <w:szCs w:val="24"/>
              </w:rPr>
            </w:pPr>
          </w:p>
        </w:tc>
        <w:tc>
          <w:tcPr>
            <w:tcW w:w="3690" w:type="dxa"/>
          </w:tcPr>
          <w:p w14:paraId="0FC4A490" w14:textId="58E15DD0" w:rsidR="00612657" w:rsidRPr="00EC6073" w:rsidRDefault="00612657" w:rsidP="00F14286">
            <w:pPr>
              <w:pStyle w:val="NoSpacing"/>
              <w:rPr>
                <w:rFonts w:ascii="Times New Roman" w:hAnsi="Times New Roman" w:cs="Times New Roman"/>
                <w:b/>
                <w:bCs/>
                <w:sz w:val="24"/>
                <w:szCs w:val="24"/>
              </w:rPr>
            </w:pPr>
            <w:r w:rsidRPr="00EC6073">
              <w:rPr>
                <w:rFonts w:ascii="Times New Roman" w:hAnsi="Times New Roman" w:cs="Times New Roman"/>
                <w:b/>
                <w:bCs/>
                <w:sz w:val="24"/>
                <w:szCs w:val="24"/>
              </w:rPr>
              <w:t>Type of Substantive Change</w:t>
            </w:r>
          </w:p>
        </w:tc>
        <w:tc>
          <w:tcPr>
            <w:tcW w:w="5845" w:type="dxa"/>
          </w:tcPr>
          <w:p w14:paraId="05E9D5CC" w14:textId="32349F5E" w:rsidR="00612657" w:rsidRPr="00E13226" w:rsidRDefault="00612657" w:rsidP="00F14286">
            <w:pPr>
              <w:pStyle w:val="NoSpacing"/>
              <w:rPr>
                <w:rFonts w:ascii="Times New Roman" w:hAnsi="Times New Roman" w:cs="Times New Roman"/>
                <w:b/>
                <w:bCs/>
                <w:sz w:val="24"/>
                <w:szCs w:val="24"/>
              </w:rPr>
            </w:pPr>
            <w:r w:rsidRPr="00E13226">
              <w:rPr>
                <w:rFonts w:ascii="Times New Roman" w:hAnsi="Times New Roman" w:cs="Times New Roman"/>
                <w:b/>
                <w:bCs/>
                <w:sz w:val="24"/>
                <w:szCs w:val="24"/>
              </w:rPr>
              <w:t xml:space="preserve">Description of </w:t>
            </w:r>
            <w:r w:rsidR="004E0F74" w:rsidRPr="00E13226">
              <w:rPr>
                <w:rFonts w:ascii="Times New Roman" w:hAnsi="Times New Roman" w:cs="Times New Roman"/>
                <w:b/>
                <w:bCs/>
                <w:sz w:val="24"/>
                <w:szCs w:val="24"/>
              </w:rPr>
              <w:t>Additional Substantive C</w:t>
            </w:r>
            <w:r w:rsidRPr="00E13226">
              <w:rPr>
                <w:rFonts w:ascii="Times New Roman" w:hAnsi="Times New Roman" w:cs="Times New Roman"/>
                <w:b/>
                <w:bCs/>
                <w:sz w:val="24"/>
                <w:szCs w:val="24"/>
              </w:rPr>
              <w:t>hange</w:t>
            </w:r>
          </w:p>
        </w:tc>
      </w:tr>
      <w:tr w:rsidR="00F14286" w:rsidRPr="00E13226" w14:paraId="771F628E" w14:textId="77777777" w:rsidTr="20CE4668">
        <w:tc>
          <w:tcPr>
            <w:tcW w:w="535" w:type="dxa"/>
          </w:tcPr>
          <w:p w14:paraId="6CD213C1" w14:textId="56FDE743" w:rsidR="00F14286" w:rsidRPr="00EC6073" w:rsidRDefault="006B4B92" w:rsidP="00637130">
            <w:pPr>
              <w:pStyle w:val="NoSpacing"/>
              <w:rPr>
                <w:rFonts w:ascii="Times New Roman" w:hAnsi="Times New Roman" w:cs="Times New Roman"/>
                <w:sz w:val="24"/>
                <w:szCs w:val="24"/>
              </w:rPr>
            </w:pPr>
            <w:sdt>
              <w:sdtPr>
                <w:rPr>
                  <w:rFonts w:ascii="Times New Roman" w:hAnsi="Times New Roman" w:cs="Times New Roman"/>
                  <w:sz w:val="24"/>
                  <w:szCs w:val="24"/>
                </w:rPr>
                <w:id w:val="1783452654"/>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p>
        </w:tc>
        <w:tc>
          <w:tcPr>
            <w:tcW w:w="3690" w:type="dxa"/>
          </w:tcPr>
          <w:p w14:paraId="524CB7AB" w14:textId="22646066" w:rsidR="00F14286" w:rsidRPr="00EC6073" w:rsidRDefault="20CE4668" w:rsidP="019B9B8C">
            <w:pPr>
              <w:pStyle w:val="NoSpacing"/>
              <w:numPr>
                <w:ilvl w:val="0"/>
                <w:numId w:val="11"/>
              </w:numPr>
              <w:ind w:left="160" w:hanging="270"/>
              <w:rPr>
                <w:rFonts w:ascii="Times New Roman" w:hAnsi="Times New Roman" w:cs="Times New Roman"/>
                <w:color w:val="D9D9D9" w:themeColor="background1" w:themeShade="D9"/>
                <w:sz w:val="24"/>
                <w:szCs w:val="24"/>
              </w:rPr>
            </w:pPr>
            <w:r w:rsidRPr="20CE4668">
              <w:rPr>
                <w:rFonts w:ascii="Times New Roman" w:hAnsi="Times New Roman" w:cs="Times New Roman"/>
                <w:color w:val="D9D9D9" w:themeColor="background1" w:themeShade="D9"/>
                <w:sz w:val="24"/>
                <w:szCs w:val="24"/>
              </w:rPr>
              <w:t>Substantial Change in the Established Mission or Objectives of the Institution</w:t>
            </w:r>
          </w:p>
        </w:tc>
        <w:tc>
          <w:tcPr>
            <w:tcW w:w="5845" w:type="dxa"/>
          </w:tcPr>
          <w:p w14:paraId="642EEBF8" w14:textId="7A70FBD9" w:rsidR="00F14286" w:rsidRPr="00ED48EF" w:rsidRDefault="20CE4668" w:rsidP="20CE4668">
            <w:pPr>
              <w:pStyle w:val="NoSpacing"/>
              <w:rPr>
                <w:rFonts w:ascii="Times New Roman" w:hAnsi="Times New Roman" w:cs="Times New Roman"/>
                <w:color w:val="D9D9D9" w:themeColor="background1" w:themeShade="D9"/>
                <w:sz w:val="20"/>
                <w:szCs w:val="20"/>
              </w:rPr>
            </w:pPr>
            <w:r w:rsidRPr="00ED48EF">
              <w:rPr>
                <w:rFonts w:ascii="Times New Roman" w:hAnsi="Times New Roman" w:cs="Times New Roman"/>
                <w:color w:val="D9D9D9" w:themeColor="background1" w:themeShade="D9"/>
                <w:sz w:val="20"/>
                <w:szCs w:val="20"/>
              </w:rPr>
              <w:t>Not Applicable</w:t>
            </w:r>
          </w:p>
        </w:tc>
      </w:tr>
      <w:tr w:rsidR="00F14286" w:rsidRPr="00E13226" w14:paraId="0C4471DE" w14:textId="77777777" w:rsidTr="20CE4668">
        <w:tc>
          <w:tcPr>
            <w:tcW w:w="535" w:type="dxa"/>
          </w:tcPr>
          <w:p w14:paraId="0A14DD25" w14:textId="758BED82" w:rsidR="00F14286" w:rsidRPr="00EC6073" w:rsidRDefault="00F14286" w:rsidP="00637130">
            <w:pPr>
              <w:pStyle w:val="NoSpacing"/>
              <w:rPr>
                <w:rFonts w:ascii="Times New Roman" w:hAnsi="Times New Roman" w:cs="Times New Roman"/>
                <w:color w:val="D9D9D9" w:themeColor="background1" w:themeShade="D9"/>
                <w:sz w:val="24"/>
                <w:szCs w:val="24"/>
              </w:rPr>
            </w:pPr>
          </w:p>
        </w:tc>
        <w:tc>
          <w:tcPr>
            <w:tcW w:w="3690" w:type="dxa"/>
          </w:tcPr>
          <w:p w14:paraId="5D749C25" w14:textId="6D1EE5CB" w:rsidR="00F14286" w:rsidRPr="00EC6073" w:rsidRDefault="20CE4668" w:rsidP="0073267F">
            <w:pPr>
              <w:pStyle w:val="NoSpacing"/>
              <w:numPr>
                <w:ilvl w:val="0"/>
                <w:numId w:val="11"/>
              </w:numPr>
              <w:ind w:left="160" w:hanging="270"/>
              <w:rPr>
                <w:rFonts w:ascii="Times New Roman" w:hAnsi="Times New Roman" w:cs="Times New Roman"/>
                <w:color w:val="D9D9D9" w:themeColor="background1" w:themeShade="D9"/>
                <w:sz w:val="24"/>
                <w:szCs w:val="24"/>
              </w:rPr>
            </w:pPr>
            <w:r w:rsidRPr="20CE4668">
              <w:rPr>
                <w:rFonts w:ascii="Times New Roman" w:eastAsia="Times New Roman" w:hAnsi="Times New Roman" w:cs="Times New Roman"/>
                <w:color w:val="D9D9D9" w:themeColor="background1" w:themeShade="D9"/>
                <w:sz w:val="24"/>
                <w:szCs w:val="24"/>
              </w:rPr>
              <w:t>Change in Legal Status, Form of Control, or Ownership</w:t>
            </w:r>
          </w:p>
        </w:tc>
        <w:tc>
          <w:tcPr>
            <w:tcW w:w="5845" w:type="dxa"/>
          </w:tcPr>
          <w:p w14:paraId="5D973120" w14:textId="6FC7F16F" w:rsidR="00F14286" w:rsidRPr="00E13226" w:rsidRDefault="20CE4668" w:rsidP="00F14286">
            <w:pPr>
              <w:pStyle w:val="NoSpacing"/>
              <w:rPr>
                <w:rFonts w:ascii="Times New Roman" w:hAnsi="Times New Roman" w:cs="Times New Roman"/>
                <w:color w:val="D9D9D9" w:themeColor="background1" w:themeShade="D9"/>
                <w:sz w:val="20"/>
                <w:szCs w:val="20"/>
              </w:rPr>
            </w:pPr>
            <w:r w:rsidRPr="20CE4668">
              <w:rPr>
                <w:rFonts w:ascii="Times New Roman" w:hAnsi="Times New Roman" w:cs="Times New Roman"/>
                <w:color w:val="D9D9D9" w:themeColor="background1" w:themeShade="D9"/>
                <w:sz w:val="20"/>
                <w:szCs w:val="20"/>
              </w:rPr>
              <w:t>Not Applicable</w:t>
            </w:r>
          </w:p>
        </w:tc>
      </w:tr>
      <w:tr w:rsidR="00F14286" w:rsidRPr="00E13226" w14:paraId="2B9CE7E6" w14:textId="77777777" w:rsidTr="20CE4668">
        <w:tc>
          <w:tcPr>
            <w:tcW w:w="535" w:type="dxa"/>
          </w:tcPr>
          <w:p w14:paraId="38D111F0" w14:textId="2601C2E1" w:rsidR="00F14286" w:rsidRPr="00EC6073" w:rsidRDefault="006B4B92" w:rsidP="00637130">
            <w:pPr>
              <w:pStyle w:val="NoSpacing"/>
              <w:rPr>
                <w:rFonts w:ascii="Times New Roman" w:hAnsi="Times New Roman" w:cs="Times New Roman"/>
                <w:sz w:val="24"/>
                <w:szCs w:val="24"/>
              </w:rPr>
            </w:pPr>
            <w:sdt>
              <w:sdtPr>
                <w:rPr>
                  <w:rFonts w:ascii="Times New Roman" w:hAnsi="Times New Roman" w:cs="Times New Roman"/>
                  <w:sz w:val="24"/>
                  <w:szCs w:val="24"/>
                </w:rPr>
                <w:id w:val="1107855938"/>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r w:rsidR="00AA5521" w:rsidRPr="00EC6073">
              <w:rPr>
                <w:rFonts w:ascii="Times New Roman" w:hAnsi="Times New Roman" w:cs="Times New Roman"/>
                <w:sz w:val="24"/>
                <w:szCs w:val="24"/>
              </w:rPr>
              <w:t xml:space="preserve"> </w:t>
            </w:r>
          </w:p>
        </w:tc>
        <w:tc>
          <w:tcPr>
            <w:tcW w:w="3690" w:type="dxa"/>
          </w:tcPr>
          <w:p w14:paraId="47A9F82F" w14:textId="6F37CA24" w:rsidR="00F14286" w:rsidRPr="00EC6073" w:rsidRDefault="20CE4668" w:rsidP="019B9B8C">
            <w:pPr>
              <w:pStyle w:val="NoSpacing"/>
              <w:numPr>
                <w:ilvl w:val="0"/>
                <w:numId w:val="11"/>
              </w:numPr>
              <w:ind w:left="160" w:hanging="270"/>
              <w:rPr>
                <w:rFonts w:ascii="Times New Roman" w:hAnsi="Times New Roman" w:cs="Times New Roman"/>
                <w:color w:val="D9D9D9" w:themeColor="background1" w:themeShade="D9"/>
                <w:sz w:val="24"/>
                <w:szCs w:val="24"/>
              </w:rPr>
            </w:pPr>
            <w:r w:rsidRPr="20CE4668">
              <w:rPr>
                <w:rFonts w:ascii="Times New Roman" w:hAnsi="Times New Roman" w:cs="Times New Roman"/>
                <w:color w:val="D9D9D9" w:themeColor="background1" w:themeShade="D9"/>
                <w:sz w:val="24"/>
                <w:szCs w:val="24"/>
              </w:rPr>
              <w:t>Significant Departure from Existing Educational Programs</w:t>
            </w:r>
          </w:p>
        </w:tc>
        <w:tc>
          <w:tcPr>
            <w:tcW w:w="5845" w:type="dxa"/>
          </w:tcPr>
          <w:p w14:paraId="5EA2EE4D" w14:textId="26226357" w:rsidR="00F14286" w:rsidRPr="00ED48EF" w:rsidRDefault="20CE4668" w:rsidP="20CE4668">
            <w:pPr>
              <w:pStyle w:val="NoSpacing"/>
              <w:rPr>
                <w:rFonts w:ascii="Times New Roman" w:hAnsi="Times New Roman" w:cs="Times New Roman"/>
                <w:color w:val="D9D9D9" w:themeColor="background1" w:themeShade="D9"/>
                <w:sz w:val="20"/>
                <w:szCs w:val="20"/>
              </w:rPr>
            </w:pPr>
            <w:r w:rsidRPr="00ED48EF">
              <w:rPr>
                <w:rFonts w:ascii="Times New Roman" w:hAnsi="Times New Roman" w:cs="Times New Roman"/>
                <w:color w:val="D9D9D9" w:themeColor="background1" w:themeShade="D9"/>
                <w:sz w:val="20"/>
                <w:szCs w:val="20"/>
              </w:rPr>
              <w:t>Not Applicable</w:t>
            </w:r>
          </w:p>
        </w:tc>
      </w:tr>
      <w:tr w:rsidR="00F14286" w:rsidRPr="00E13226" w14:paraId="5722FAE1" w14:textId="77777777" w:rsidTr="20CE4668">
        <w:tc>
          <w:tcPr>
            <w:tcW w:w="535" w:type="dxa"/>
          </w:tcPr>
          <w:p w14:paraId="3D7939EC" w14:textId="1CECF6ED" w:rsidR="00F14286" w:rsidRPr="00EC6073" w:rsidRDefault="006B4B92" w:rsidP="00637130">
            <w:pPr>
              <w:pStyle w:val="NoSpacing"/>
              <w:rPr>
                <w:rFonts w:ascii="Times New Roman" w:hAnsi="Times New Roman" w:cs="Times New Roman"/>
                <w:sz w:val="24"/>
                <w:szCs w:val="24"/>
              </w:rPr>
            </w:pPr>
            <w:sdt>
              <w:sdtPr>
                <w:rPr>
                  <w:rFonts w:ascii="Times New Roman" w:hAnsi="Times New Roman" w:cs="Times New Roman"/>
                  <w:sz w:val="24"/>
                  <w:szCs w:val="24"/>
                </w:rPr>
                <w:id w:val="1135059587"/>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r w:rsidR="00AA5521" w:rsidRPr="00EC6073">
              <w:rPr>
                <w:rFonts w:ascii="Times New Roman" w:hAnsi="Times New Roman" w:cs="Times New Roman"/>
                <w:sz w:val="24"/>
                <w:szCs w:val="24"/>
              </w:rPr>
              <w:t xml:space="preserve"> </w:t>
            </w:r>
          </w:p>
        </w:tc>
        <w:tc>
          <w:tcPr>
            <w:tcW w:w="3690" w:type="dxa"/>
          </w:tcPr>
          <w:p w14:paraId="6EAFE4A1" w14:textId="54B161F6" w:rsidR="00F14286" w:rsidRPr="00EC6073" w:rsidRDefault="00637130" w:rsidP="0073267F">
            <w:pPr>
              <w:pStyle w:val="NoSpacing"/>
              <w:numPr>
                <w:ilvl w:val="0"/>
                <w:numId w:val="11"/>
              </w:numPr>
              <w:ind w:left="160" w:hanging="270"/>
              <w:rPr>
                <w:rFonts w:ascii="Times New Roman" w:hAnsi="Times New Roman" w:cs="Times New Roman"/>
                <w:sz w:val="24"/>
                <w:szCs w:val="24"/>
              </w:rPr>
            </w:pPr>
            <w:r w:rsidRPr="00EC6073">
              <w:rPr>
                <w:rFonts w:ascii="Times New Roman" w:hAnsi="Times New Roman" w:cs="Times New Roman"/>
                <w:sz w:val="24"/>
                <w:szCs w:val="24"/>
              </w:rPr>
              <w:t>Alternative Delivery Method</w:t>
            </w:r>
          </w:p>
        </w:tc>
        <w:tc>
          <w:tcPr>
            <w:tcW w:w="5845" w:type="dxa"/>
          </w:tcPr>
          <w:p w14:paraId="6CE2E2C8" w14:textId="77777777" w:rsidR="00F14286" w:rsidRPr="00E13226" w:rsidRDefault="00F14286" w:rsidP="00F14286">
            <w:pPr>
              <w:pStyle w:val="NoSpacing"/>
              <w:rPr>
                <w:rFonts w:ascii="Times New Roman" w:hAnsi="Times New Roman" w:cs="Times New Roman"/>
                <w:sz w:val="20"/>
                <w:szCs w:val="20"/>
              </w:rPr>
            </w:pPr>
          </w:p>
        </w:tc>
      </w:tr>
      <w:tr w:rsidR="00F14286" w:rsidRPr="00E13226" w14:paraId="0452122D" w14:textId="77777777" w:rsidTr="20CE4668">
        <w:tc>
          <w:tcPr>
            <w:tcW w:w="535" w:type="dxa"/>
          </w:tcPr>
          <w:p w14:paraId="73FF7D0D" w14:textId="3334DD80" w:rsidR="00F14286" w:rsidRPr="00EC6073" w:rsidRDefault="006B4B92" w:rsidP="00637130">
            <w:pPr>
              <w:pStyle w:val="NoSpacing"/>
              <w:rPr>
                <w:rFonts w:ascii="Times New Roman" w:hAnsi="Times New Roman" w:cs="Times New Roman"/>
                <w:sz w:val="24"/>
                <w:szCs w:val="24"/>
              </w:rPr>
            </w:pPr>
            <w:sdt>
              <w:sdtPr>
                <w:rPr>
                  <w:rFonts w:ascii="Times New Roman" w:hAnsi="Times New Roman" w:cs="Times New Roman"/>
                  <w:sz w:val="24"/>
                  <w:szCs w:val="24"/>
                </w:rPr>
                <w:id w:val="1769576041"/>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r w:rsidR="00AA5521" w:rsidRPr="00EC6073">
              <w:rPr>
                <w:rFonts w:ascii="Times New Roman" w:hAnsi="Times New Roman" w:cs="Times New Roman"/>
                <w:sz w:val="24"/>
                <w:szCs w:val="24"/>
              </w:rPr>
              <w:t xml:space="preserve"> </w:t>
            </w:r>
          </w:p>
        </w:tc>
        <w:tc>
          <w:tcPr>
            <w:tcW w:w="3690" w:type="dxa"/>
          </w:tcPr>
          <w:p w14:paraId="2B6D4A78" w14:textId="7CD62A4F" w:rsidR="00F14286" w:rsidRPr="00EC6073" w:rsidRDefault="00637130" w:rsidP="0073267F">
            <w:pPr>
              <w:pStyle w:val="NoSpacing"/>
              <w:numPr>
                <w:ilvl w:val="0"/>
                <w:numId w:val="11"/>
              </w:numPr>
              <w:ind w:left="160" w:hanging="270"/>
              <w:rPr>
                <w:rFonts w:ascii="Times New Roman" w:hAnsi="Times New Roman" w:cs="Times New Roman"/>
                <w:sz w:val="24"/>
                <w:szCs w:val="24"/>
              </w:rPr>
            </w:pPr>
            <w:r w:rsidRPr="00EC6073">
              <w:rPr>
                <w:rFonts w:ascii="Times New Roman" w:hAnsi="Times New Roman" w:cs="Times New Roman"/>
                <w:sz w:val="24"/>
                <w:szCs w:val="24"/>
              </w:rPr>
              <w:t>Direct Assessment Programs</w:t>
            </w:r>
          </w:p>
        </w:tc>
        <w:tc>
          <w:tcPr>
            <w:tcW w:w="5845" w:type="dxa"/>
          </w:tcPr>
          <w:p w14:paraId="1ACEA30E" w14:textId="77777777" w:rsidR="00F14286" w:rsidRPr="00E13226" w:rsidRDefault="00F14286" w:rsidP="00F14286">
            <w:pPr>
              <w:pStyle w:val="NoSpacing"/>
              <w:rPr>
                <w:rFonts w:ascii="Times New Roman" w:hAnsi="Times New Roman" w:cs="Times New Roman"/>
                <w:sz w:val="20"/>
                <w:szCs w:val="20"/>
              </w:rPr>
            </w:pPr>
          </w:p>
        </w:tc>
      </w:tr>
      <w:tr w:rsidR="00F14286" w:rsidRPr="00E13226" w14:paraId="6D3C3436" w14:textId="77777777" w:rsidTr="20CE4668">
        <w:tc>
          <w:tcPr>
            <w:tcW w:w="535" w:type="dxa"/>
          </w:tcPr>
          <w:p w14:paraId="5B9003C4" w14:textId="0668CE9C" w:rsidR="00F14286" w:rsidRPr="00EC6073" w:rsidRDefault="006B4B92" w:rsidP="00637130">
            <w:pPr>
              <w:pStyle w:val="NoSpacing"/>
              <w:rPr>
                <w:rFonts w:ascii="Times New Roman" w:hAnsi="Times New Roman" w:cs="Times New Roman"/>
                <w:sz w:val="24"/>
                <w:szCs w:val="24"/>
              </w:rPr>
            </w:pPr>
            <w:sdt>
              <w:sdtPr>
                <w:rPr>
                  <w:rFonts w:ascii="Times New Roman" w:hAnsi="Times New Roman" w:cs="Times New Roman"/>
                  <w:sz w:val="24"/>
                  <w:szCs w:val="24"/>
                </w:rPr>
                <w:id w:val="-1770769607"/>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r w:rsidR="00AA5521" w:rsidRPr="00EC6073">
              <w:rPr>
                <w:rFonts w:ascii="Times New Roman" w:hAnsi="Times New Roman" w:cs="Times New Roman"/>
                <w:sz w:val="24"/>
                <w:szCs w:val="24"/>
              </w:rPr>
              <w:t xml:space="preserve"> </w:t>
            </w:r>
          </w:p>
        </w:tc>
        <w:tc>
          <w:tcPr>
            <w:tcW w:w="3690" w:type="dxa"/>
          </w:tcPr>
          <w:p w14:paraId="3EED519E" w14:textId="00740EEB" w:rsidR="00F14286" w:rsidRPr="00EC6073" w:rsidRDefault="00637130" w:rsidP="0073267F">
            <w:pPr>
              <w:pStyle w:val="NoSpacing"/>
              <w:numPr>
                <w:ilvl w:val="0"/>
                <w:numId w:val="11"/>
              </w:numPr>
              <w:ind w:left="160" w:hanging="270"/>
              <w:rPr>
                <w:rFonts w:ascii="Times New Roman" w:hAnsi="Times New Roman" w:cs="Times New Roman"/>
                <w:sz w:val="24"/>
                <w:szCs w:val="24"/>
              </w:rPr>
            </w:pPr>
            <w:r w:rsidRPr="00EC6073">
              <w:rPr>
                <w:rFonts w:ascii="Times New Roman" w:hAnsi="Times New Roman" w:cs="Times New Roman"/>
                <w:sz w:val="24"/>
                <w:szCs w:val="24"/>
              </w:rPr>
              <w:t>Higher Credential Level</w:t>
            </w:r>
          </w:p>
        </w:tc>
        <w:tc>
          <w:tcPr>
            <w:tcW w:w="5845" w:type="dxa"/>
          </w:tcPr>
          <w:p w14:paraId="3160E4F4" w14:textId="77777777" w:rsidR="00F14286" w:rsidRPr="00E13226" w:rsidRDefault="00F14286" w:rsidP="00F14286">
            <w:pPr>
              <w:pStyle w:val="NoSpacing"/>
              <w:rPr>
                <w:rFonts w:ascii="Times New Roman" w:hAnsi="Times New Roman" w:cs="Times New Roman"/>
                <w:sz w:val="20"/>
                <w:szCs w:val="20"/>
              </w:rPr>
            </w:pPr>
          </w:p>
        </w:tc>
      </w:tr>
      <w:tr w:rsidR="00F14286" w:rsidRPr="00E13226" w14:paraId="02B9F675" w14:textId="77777777" w:rsidTr="20CE4668">
        <w:tc>
          <w:tcPr>
            <w:tcW w:w="535" w:type="dxa"/>
          </w:tcPr>
          <w:p w14:paraId="39ABF813" w14:textId="037CA19C" w:rsidR="00F14286" w:rsidRPr="00ED48EF" w:rsidRDefault="006B4B92" w:rsidP="20CE4668">
            <w:pPr>
              <w:pStyle w:val="NoSpacing"/>
              <w:rPr>
                <w:rFonts w:ascii="Times New Roman" w:hAnsi="Times New Roman" w:cs="Times New Roman"/>
                <w:sz w:val="24"/>
                <w:szCs w:val="24"/>
                <w:highlight w:val="yellow"/>
              </w:rPr>
            </w:pPr>
            <w:sdt>
              <w:sdtPr>
                <w:rPr>
                  <w:rFonts w:ascii="Times New Roman" w:hAnsi="Times New Roman" w:cs="Times New Roman"/>
                  <w:sz w:val="24"/>
                  <w:szCs w:val="24"/>
                </w:rPr>
                <w:id w:val="408818485"/>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r w:rsidR="00AA5521" w:rsidRPr="00EC6073">
              <w:rPr>
                <w:rFonts w:ascii="Times New Roman" w:hAnsi="Times New Roman" w:cs="Times New Roman"/>
                <w:sz w:val="24"/>
                <w:szCs w:val="24"/>
              </w:rPr>
              <w:t xml:space="preserve"> </w:t>
            </w:r>
          </w:p>
        </w:tc>
        <w:tc>
          <w:tcPr>
            <w:tcW w:w="3690" w:type="dxa"/>
          </w:tcPr>
          <w:p w14:paraId="1558BF81" w14:textId="7F02226D" w:rsidR="00F14286" w:rsidRPr="00EC6073" w:rsidRDefault="20CE4668" w:rsidP="0073267F">
            <w:pPr>
              <w:pStyle w:val="NoSpacing"/>
              <w:numPr>
                <w:ilvl w:val="0"/>
                <w:numId w:val="11"/>
              </w:numPr>
              <w:ind w:left="160" w:hanging="270"/>
              <w:rPr>
                <w:rFonts w:ascii="Times New Roman" w:hAnsi="Times New Roman" w:cs="Times New Roman"/>
                <w:sz w:val="24"/>
                <w:szCs w:val="24"/>
              </w:rPr>
            </w:pPr>
            <w:r w:rsidRPr="00ED48EF">
              <w:rPr>
                <w:rFonts w:ascii="Times New Roman" w:hAnsi="Times New Roman" w:cs="Times New Roman"/>
                <w:sz w:val="24"/>
                <w:szCs w:val="24"/>
              </w:rPr>
              <w:t>Changes in Measures of Student Progress</w:t>
            </w:r>
          </w:p>
        </w:tc>
        <w:tc>
          <w:tcPr>
            <w:tcW w:w="5845" w:type="dxa"/>
          </w:tcPr>
          <w:p w14:paraId="08B78019" w14:textId="50F526B9" w:rsidR="00F14286" w:rsidRPr="00E13226" w:rsidRDefault="00F14286" w:rsidP="00F14286">
            <w:pPr>
              <w:pStyle w:val="NoSpacing"/>
              <w:rPr>
                <w:rFonts w:ascii="Times New Roman" w:hAnsi="Times New Roman" w:cs="Times New Roman"/>
                <w:sz w:val="20"/>
                <w:szCs w:val="20"/>
              </w:rPr>
            </w:pPr>
          </w:p>
        </w:tc>
      </w:tr>
      <w:tr w:rsidR="00F14286" w:rsidRPr="00E13226" w14:paraId="08391602" w14:textId="77777777" w:rsidTr="20CE4668">
        <w:tc>
          <w:tcPr>
            <w:tcW w:w="535" w:type="dxa"/>
          </w:tcPr>
          <w:p w14:paraId="3330A2E6" w14:textId="7326C6BE" w:rsidR="00F14286" w:rsidRPr="00ED48EF" w:rsidRDefault="006B4B92" w:rsidP="20CE4668">
            <w:pPr>
              <w:pStyle w:val="NoSpacing"/>
              <w:rPr>
                <w:rFonts w:ascii="Times New Roman" w:hAnsi="Times New Roman" w:cs="Times New Roman"/>
                <w:sz w:val="24"/>
                <w:szCs w:val="24"/>
                <w:highlight w:val="yellow"/>
              </w:rPr>
            </w:pPr>
            <w:sdt>
              <w:sdtPr>
                <w:rPr>
                  <w:rFonts w:ascii="Times New Roman" w:hAnsi="Times New Roman" w:cs="Times New Roman"/>
                  <w:sz w:val="24"/>
                  <w:szCs w:val="24"/>
                </w:rPr>
                <w:id w:val="1733270846"/>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r w:rsidR="00AA5521" w:rsidRPr="00EC6073">
              <w:rPr>
                <w:rFonts w:ascii="Times New Roman" w:hAnsi="Times New Roman" w:cs="Times New Roman"/>
                <w:sz w:val="24"/>
                <w:szCs w:val="24"/>
              </w:rPr>
              <w:t xml:space="preserve"> </w:t>
            </w:r>
          </w:p>
        </w:tc>
        <w:tc>
          <w:tcPr>
            <w:tcW w:w="3690" w:type="dxa"/>
          </w:tcPr>
          <w:p w14:paraId="6BE61477" w14:textId="4CDCD5A3" w:rsidR="00F14286" w:rsidRPr="00EC6073" w:rsidRDefault="20CE4668" w:rsidP="0073267F">
            <w:pPr>
              <w:pStyle w:val="NoSpacing"/>
              <w:numPr>
                <w:ilvl w:val="0"/>
                <w:numId w:val="11"/>
              </w:numPr>
              <w:ind w:left="160" w:hanging="270"/>
              <w:rPr>
                <w:rFonts w:ascii="Times New Roman" w:hAnsi="Times New Roman" w:cs="Times New Roman"/>
                <w:sz w:val="24"/>
                <w:szCs w:val="24"/>
              </w:rPr>
            </w:pPr>
            <w:r w:rsidRPr="00ED48EF">
              <w:rPr>
                <w:rFonts w:ascii="Times New Roman" w:hAnsi="Times New Roman" w:cs="Times New Roman"/>
                <w:sz w:val="24"/>
                <w:szCs w:val="24"/>
              </w:rPr>
              <w:t>Substantial Increase in Clock or Credit Hours</w:t>
            </w:r>
          </w:p>
        </w:tc>
        <w:tc>
          <w:tcPr>
            <w:tcW w:w="5845" w:type="dxa"/>
          </w:tcPr>
          <w:p w14:paraId="74AC11F0" w14:textId="77777777" w:rsidR="00F14286" w:rsidRPr="00E13226" w:rsidRDefault="00F14286" w:rsidP="00F14286">
            <w:pPr>
              <w:pStyle w:val="NoSpacing"/>
              <w:rPr>
                <w:rFonts w:ascii="Times New Roman" w:hAnsi="Times New Roman" w:cs="Times New Roman"/>
                <w:sz w:val="20"/>
                <w:szCs w:val="20"/>
              </w:rPr>
            </w:pPr>
          </w:p>
        </w:tc>
      </w:tr>
      <w:tr w:rsidR="00612657" w:rsidRPr="00E13226" w14:paraId="0228E19F" w14:textId="77777777" w:rsidTr="20CE4668">
        <w:tc>
          <w:tcPr>
            <w:tcW w:w="535" w:type="dxa"/>
          </w:tcPr>
          <w:p w14:paraId="0FE24864" w14:textId="59EFE7ED" w:rsidR="00612657" w:rsidRPr="00ED48EF" w:rsidRDefault="006B4B92" w:rsidP="20CE4668">
            <w:pPr>
              <w:pStyle w:val="NoSpacing"/>
              <w:rPr>
                <w:rFonts w:ascii="Times New Roman" w:hAnsi="Times New Roman" w:cs="Times New Roman"/>
                <w:sz w:val="24"/>
                <w:szCs w:val="24"/>
                <w:highlight w:val="yellow"/>
              </w:rPr>
            </w:pPr>
            <w:sdt>
              <w:sdtPr>
                <w:rPr>
                  <w:rFonts w:ascii="Times New Roman" w:hAnsi="Times New Roman" w:cs="Times New Roman"/>
                  <w:sz w:val="24"/>
                  <w:szCs w:val="24"/>
                </w:rPr>
                <w:id w:val="-1555694264"/>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p>
        </w:tc>
        <w:tc>
          <w:tcPr>
            <w:tcW w:w="3690" w:type="dxa"/>
          </w:tcPr>
          <w:p w14:paraId="76FFE2D1" w14:textId="532C6F6A" w:rsidR="00612657" w:rsidRPr="00EC6073" w:rsidRDefault="20CE4668" w:rsidP="0073267F">
            <w:pPr>
              <w:pStyle w:val="NoSpacing"/>
              <w:numPr>
                <w:ilvl w:val="0"/>
                <w:numId w:val="11"/>
              </w:numPr>
              <w:ind w:left="160" w:hanging="270"/>
              <w:rPr>
                <w:rFonts w:ascii="Times New Roman" w:hAnsi="Times New Roman" w:cs="Times New Roman"/>
                <w:sz w:val="24"/>
                <w:szCs w:val="24"/>
              </w:rPr>
            </w:pPr>
            <w:r w:rsidRPr="00ED48EF">
              <w:rPr>
                <w:rFonts w:ascii="Times New Roman" w:hAnsi="Times New Roman" w:cs="Times New Roman"/>
                <w:sz w:val="24"/>
                <w:szCs w:val="24"/>
              </w:rPr>
              <w:t>Written Arrangements (Domestic or International)</w:t>
            </w:r>
          </w:p>
        </w:tc>
        <w:tc>
          <w:tcPr>
            <w:tcW w:w="5845" w:type="dxa"/>
          </w:tcPr>
          <w:p w14:paraId="51AD587F" w14:textId="77777777" w:rsidR="00612657" w:rsidRPr="00E13226" w:rsidRDefault="00612657" w:rsidP="00F14286">
            <w:pPr>
              <w:pStyle w:val="NoSpacing"/>
              <w:rPr>
                <w:rFonts w:ascii="Times New Roman" w:hAnsi="Times New Roman" w:cs="Times New Roman"/>
                <w:sz w:val="20"/>
                <w:szCs w:val="20"/>
              </w:rPr>
            </w:pPr>
          </w:p>
        </w:tc>
      </w:tr>
      <w:tr w:rsidR="00612657" w:rsidRPr="00E13226" w14:paraId="272A21BC" w14:textId="77777777" w:rsidTr="20CE4668">
        <w:tc>
          <w:tcPr>
            <w:tcW w:w="535" w:type="dxa"/>
          </w:tcPr>
          <w:p w14:paraId="7564504C" w14:textId="2CFFE6DF" w:rsidR="00612657" w:rsidRPr="00EC6073" w:rsidRDefault="006B4B92" w:rsidP="00F14286">
            <w:pPr>
              <w:pStyle w:val="NoSpacing"/>
              <w:rPr>
                <w:rFonts w:ascii="Times New Roman" w:hAnsi="Times New Roman" w:cs="Times New Roman"/>
                <w:sz w:val="24"/>
                <w:szCs w:val="24"/>
              </w:rPr>
            </w:pPr>
            <w:sdt>
              <w:sdtPr>
                <w:rPr>
                  <w:rFonts w:ascii="Times New Roman" w:hAnsi="Times New Roman" w:cs="Times New Roman"/>
                  <w:sz w:val="24"/>
                  <w:szCs w:val="24"/>
                </w:rPr>
                <w:id w:val="1542787505"/>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p>
        </w:tc>
        <w:tc>
          <w:tcPr>
            <w:tcW w:w="3690" w:type="dxa"/>
          </w:tcPr>
          <w:p w14:paraId="24697504" w14:textId="0BB11BC4" w:rsidR="00612657" w:rsidRPr="00EC6073" w:rsidRDefault="395C936E" w:rsidP="395C936E">
            <w:pPr>
              <w:pStyle w:val="NoSpacing"/>
              <w:numPr>
                <w:ilvl w:val="0"/>
                <w:numId w:val="11"/>
              </w:numPr>
              <w:ind w:left="0" w:firstLine="0"/>
              <w:rPr>
                <w:rFonts w:ascii="Times New Roman" w:hAnsi="Times New Roman" w:cs="Times New Roman"/>
                <w:sz w:val="24"/>
                <w:szCs w:val="24"/>
              </w:rPr>
            </w:pPr>
            <w:r w:rsidRPr="395C936E">
              <w:rPr>
                <w:rFonts w:ascii="Times New Roman" w:hAnsi="Times New Roman" w:cs="Times New Roman"/>
                <w:sz w:val="24"/>
                <w:szCs w:val="24"/>
              </w:rPr>
              <w:t>Establishment, Relocation, Reclassification or Closure of Additional Locations</w:t>
            </w:r>
          </w:p>
        </w:tc>
        <w:tc>
          <w:tcPr>
            <w:tcW w:w="5845" w:type="dxa"/>
          </w:tcPr>
          <w:p w14:paraId="7CBAD92A" w14:textId="77777777" w:rsidR="00612657" w:rsidRPr="00E13226" w:rsidRDefault="00612657" w:rsidP="00F14286">
            <w:pPr>
              <w:pStyle w:val="NoSpacing"/>
              <w:rPr>
                <w:rFonts w:ascii="Times New Roman" w:hAnsi="Times New Roman" w:cs="Times New Roman"/>
                <w:sz w:val="20"/>
                <w:szCs w:val="20"/>
              </w:rPr>
            </w:pPr>
          </w:p>
        </w:tc>
      </w:tr>
      <w:tr w:rsidR="00612657" w:rsidRPr="00E13226" w14:paraId="5736964E" w14:textId="77777777" w:rsidTr="20CE4668">
        <w:tc>
          <w:tcPr>
            <w:tcW w:w="535" w:type="dxa"/>
          </w:tcPr>
          <w:p w14:paraId="165CFE58" w14:textId="3CA06EE4" w:rsidR="00612657" w:rsidRPr="00EC6073" w:rsidRDefault="006B4B92" w:rsidP="00F14286">
            <w:pPr>
              <w:pStyle w:val="NoSpacing"/>
              <w:rPr>
                <w:rFonts w:ascii="Times New Roman" w:hAnsi="Times New Roman" w:cs="Times New Roman"/>
                <w:sz w:val="24"/>
                <w:szCs w:val="24"/>
              </w:rPr>
            </w:pPr>
            <w:sdt>
              <w:sdtPr>
                <w:rPr>
                  <w:rFonts w:ascii="Times New Roman" w:hAnsi="Times New Roman" w:cs="Times New Roman"/>
                  <w:sz w:val="24"/>
                  <w:szCs w:val="24"/>
                </w:rPr>
                <w:id w:val="-1531556489"/>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p>
        </w:tc>
        <w:tc>
          <w:tcPr>
            <w:tcW w:w="3690" w:type="dxa"/>
          </w:tcPr>
          <w:p w14:paraId="08962FAB" w14:textId="15996512" w:rsidR="00612657" w:rsidRPr="00EC6073" w:rsidRDefault="395C936E" w:rsidP="395C936E">
            <w:pPr>
              <w:pStyle w:val="NoSpacing"/>
              <w:numPr>
                <w:ilvl w:val="0"/>
                <w:numId w:val="11"/>
              </w:numPr>
              <w:ind w:left="0" w:hanging="110"/>
              <w:rPr>
                <w:rFonts w:ascii="Times New Roman" w:hAnsi="Times New Roman" w:cs="Times New Roman"/>
                <w:sz w:val="24"/>
                <w:szCs w:val="24"/>
              </w:rPr>
            </w:pPr>
            <w:r w:rsidRPr="395C936E">
              <w:rPr>
                <w:rFonts w:ascii="Times New Roman" w:hAnsi="Times New Roman" w:cs="Times New Roman"/>
                <w:sz w:val="24"/>
                <w:szCs w:val="24"/>
              </w:rPr>
              <w:t>Establishment, Relocation, Reclassification or Closure of a Branch Campus</w:t>
            </w:r>
          </w:p>
        </w:tc>
        <w:tc>
          <w:tcPr>
            <w:tcW w:w="5845" w:type="dxa"/>
          </w:tcPr>
          <w:p w14:paraId="04AF615B" w14:textId="77777777" w:rsidR="00612657" w:rsidRPr="00E13226" w:rsidRDefault="00612657" w:rsidP="00F14286">
            <w:pPr>
              <w:pStyle w:val="NoSpacing"/>
              <w:rPr>
                <w:rFonts w:ascii="Times New Roman" w:hAnsi="Times New Roman" w:cs="Times New Roman"/>
                <w:sz w:val="20"/>
                <w:szCs w:val="20"/>
              </w:rPr>
            </w:pPr>
          </w:p>
        </w:tc>
      </w:tr>
      <w:tr w:rsidR="00612657" w:rsidRPr="00E13226" w14:paraId="4C1E0133" w14:textId="77777777" w:rsidTr="20CE4668">
        <w:tc>
          <w:tcPr>
            <w:tcW w:w="535" w:type="dxa"/>
          </w:tcPr>
          <w:p w14:paraId="64311BA8" w14:textId="58529277" w:rsidR="00612657" w:rsidRPr="00EC6073" w:rsidRDefault="006B4B92" w:rsidP="00F14286">
            <w:pPr>
              <w:pStyle w:val="NoSpacing"/>
              <w:rPr>
                <w:rFonts w:ascii="Times New Roman" w:hAnsi="Times New Roman" w:cs="Times New Roman"/>
                <w:sz w:val="24"/>
                <w:szCs w:val="24"/>
              </w:rPr>
            </w:pPr>
            <w:sdt>
              <w:sdtPr>
                <w:rPr>
                  <w:rFonts w:ascii="Times New Roman" w:hAnsi="Times New Roman" w:cs="Times New Roman"/>
                  <w:sz w:val="24"/>
                  <w:szCs w:val="24"/>
                </w:rPr>
                <w:id w:val="1289553790"/>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p>
        </w:tc>
        <w:tc>
          <w:tcPr>
            <w:tcW w:w="3690" w:type="dxa"/>
          </w:tcPr>
          <w:p w14:paraId="4AFED665" w14:textId="6622DA11" w:rsidR="00612657" w:rsidRPr="00EC6073" w:rsidRDefault="395C936E" w:rsidP="395C936E">
            <w:pPr>
              <w:pStyle w:val="NoSpacing"/>
              <w:numPr>
                <w:ilvl w:val="0"/>
                <w:numId w:val="11"/>
              </w:numPr>
              <w:ind w:left="0" w:hanging="110"/>
              <w:rPr>
                <w:rFonts w:ascii="Times New Roman" w:hAnsi="Times New Roman" w:cs="Times New Roman"/>
                <w:sz w:val="24"/>
                <w:szCs w:val="24"/>
              </w:rPr>
            </w:pPr>
            <w:r w:rsidRPr="395C936E">
              <w:rPr>
                <w:rFonts w:ascii="Times New Roman" w:hAnsi="Times New Roman" w:cs="Times New Roman"/>
                <w:sz w:val="24"/>
                <w:szCs w:val="24"/>
              </w:rPr>
              <w:t>Relocation, or Reclassification of a Main Campus</w:t>
            </w:r>
          </w:p>
        </w:tc>
        <w:tc>
          <w:tcPr>
            <w:tcW w:w="5845" w:type="dxa"/>
          </w:tcPr>
          <w:p w14:paraId="2D73BCC8" w14:textId="77777777" w:rsidR="00612657" w:rsidRPr="00E13226" w:rsidRDefault="00612657" w:rsidP="00F14286">
            <w:pPr>
              <w:pStyle w:val="NoSpacing"/>
              <w:rPr>
                <w:rFonts w:ascii="Times New Roman" w:hAnsi="Times New Roman" w:cs="Times New Roman"/>
                <w:sz w:val="20"/>
                <w:szCs w:val="20"/>
              </w:rPr>
            </w:pPr>
          </w:p>
        </w:tc>
      </w:tr>
      <w:tr w:rsidR="00612657" w:rsidRPr="00E13226" w14:paraId="3AE75C1B" w14:textId="77777777" w:rsidTr="20CE4668">
        <w:tc>
          <w:tcPr>
            <w:tcW w:w="535" w:type="dxa"/>
          </w:tcPr>
          <w:p w14:paraId="3620D260" w14:textId="66534369" w:rsidR="00612657" w:rsidRPr="00EC6073" w:rsidRDefault="006B4B92" w:rsidP="00F14286">
            <w:pPr>
              <w:pStyle w:val="NoSpacing"/>
              <w:rPr>
                <w:rFonts w:ascii="Times New Roman" w:hAnsi="Times New Roman" w:cs="Times New Roman"/>
                <w:sz w:val="24"/>
                <w:szCs w:val="24"/>
              </w:rPr>
            </w:pPr>
            <w:sdt>
              <w:sdtPr>
                <w:rPr>
                  <w:rFonts w:ascii="Times New Roman" w:hAnsi="Times New Roman" w:cs="Times New Roman"/>
                  <w:sz w:val="24"/>
                  <w:szCs w:val="24"/>
                </w:rPr>
                <w:id w:val="-1624531566"/>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p>
        </w:tc>
        <w:tc>
          <w:tcPr>
            <w:tcW w:w="3690" w:type="dxa"/>
          </w:tcPr>
          <w:p w14:paraId="24338657" w14:textId="720FB358" w:rsidR="00612657" w:rsidRPr="00EC6073" w:rsidRDefault="20CE4668" w:rsidP="395C936E">
            <w:pPr>
              <w:pStyle w:val="NoSpacing"/>
              <w:numPr>
                <w:ilvl w:val="0"/>
                <w:numId w:val="11"/>
              </w:numPr>
              <w:ind w:left="0" w:hanging="110"/>
              <w:rPr>
                <w:rFonts w:ascii="Times New Roman" w:hAnsi="Times New Roman" w:cs="Times New Roman"/>
                <w:sz w:val="24"/>
                <w:szCs w:val="24"/>
              </w:rPr>
            </w:pPr>
            <w:r w:rsidRPr="20CE4668">
              <w:rPr>
                <w:rFonts w:ascii="Times New Roman" w:hAnsi="Times New Roman" w:cs="Times New Roman"/>
                <w:sz w:val="24"/>
                <w:szCs w:val="24"/>
              </w:rPr>
              <w:t>Institutional Closure</w:t>
            </w:r>
          </w:p>
        </w:tc>
        <w:tc>
          <w:tcPr>
            <w:tcW w:w="5845" w:type="dxa"/>
          </w:tcPr>
          <w:p w14:paraId="67B58CCC" w14:textId="0391C34E" w:rsidR="00612657" w:rsidRPr="00E13226" w:rsidRDefault="00612657" w:rsidP="00F14286">
            <w:pPr>
              <w:pStyle w:val="NoSpacing"/>
              <w:rPr>
                <w:rFonts w:ascii="Times New Roman" w:hAnsi="Times New Roman" w:cs="Times New Roman"/>
                <w:sz w:val="20"/>
                <w:szCs w:val="20"/>
              </w:rPr>
            </w:pPr>
          </w:p>
        </w:tc>
      </w:tr>
      <w:tr w:rsidR="00612657" w:rsidRPr="00E13226" w14:paraId="7BFB1F57" w14:textId="77777777" w:rsidTr="20CE4668">
        <w:tc>
          <w:tcPr>
            <w:tcW w:w="535" w:type="dxa"/>
          </w:tcPr>
          <w:p w14:paraId="58C54429" w14:textId="2B3C8DB0" w:rsidR="00612657" w:rsidRPr="00EC6073" w:rsidRDefault="006B4B92" w:rsidP="00F14286">
            <w:pPr>
              <w:pStyle w:val="NoSpacing"/>
              <w:rPr>
                <w:rFonts w:ascii="Times New Roman" w:hAnsi="Times New Roman" w:cs="Times New Roman"/>
                <w:sz w:val="24"/>
                <w:szCs w:val="24"/>
              </w:rPr>
            </w:pPr>
            <w:sdt>
              <w:sdtPr>
                <w:rPr>
                  <w:rFonts w:ascii="Times New Roman" w:hAnsi="Times New Roman" w:cs="Times New Roman"/>
                  <w:sz w:val="24"/>
                  <w:szCs w:val="24"/>
                </w:rPr>
                <w:id w:val="-964042710"/>
                <w14:checkbox>
                  <w14:checked w14:val="0"/>
                  <w14:checkedState w14:val="2612" w14:font="MS Gothic"/>
                  <w14:uncheckedState w14:val="2610" w14:font="MS Gothic"/>
                </w14:checkbox>
              </w:sdtPr>
              <w:sdtEndPr/>
              <w:sdtContent>
                <w:r w:rsidR="00FB72A0" w:rsidRPr="00EC6073">
                  <w:rPr>
                    <w:rFonts w:ascii="Segoe UI Symbol" w:eastAsia="MS Gothic" w:hAnsi="Segoe UI Symbol" w:cs="Segoe UI Symbol"/>
                    <w:sz w:val="24"/>
                    <w:szCs w:val="24"/>
                  </w:rPr>
                  <w:t>☐</w:t>
                </w:r>
              </w:sdtContent>
            </w:sdt>
          </w:p>
        </w:tc>
        <w:tc>
          <w:tcPr>
            <w:tcW w:w="3690" w:type="dxa"/>
          </w:tcPr>
          <w:p w14:paraId="22D4B642" w14:textId="01F98922" w:rsidR="00612657" w:rsidRPr="00EC6073" w:rsidRDefault="395C936E" w:rsidP="395C936E">
            <w:pPr>
              <w:pStyle w:val="NoSpacing"/>
              <w:numPr>
                <w:ilvl w:val="0"/>
                <w:numId w:val="11"/>
              </w:numPr>
              <w:ind w:left="0" w:hanging="110"/>
              <w:rPr>
                <w:rFonts w:ascii="Times New Roman" w:hAnsi="Times New Roman" w:cs="Times New Roman"/>
                <w:sz w:val="24"/>
                <w:szCs w:val="24"/>
              </w:rPr>
            </w:pPr>
            <w:r w:rsidRPr="395C936E">
              <w:rPr>
                <w:rFonts w:ascii="Times New Roman" w:hAnsi="Times New Roman" w:cs="Times New Roman"/>
                <w:sz w:val="24"/>
                <w:szCs w:val="24"/>
              </w:rPr>
              <w:t>Experimental Sites Initiatives (ESI) with U.S. Department of Education</w:t>
            </w:r>
          </w:p>
        </w:tc>
        <w:tc>
          <w:tcPr>
            <w:tcW w:w="5845" w:type="dxa"/>
          </w:tcPr>
          <w:p w14:paraId="5560C1E4" w14:textId="77777777" w:rsidR="00612657" w:rsidRPr="00E13226" w:rsidRDefault="00612657" w:rsidP="00F14286">
            <w:pPr>
              <w:pStyle w:val="NoSpacing"/>
              <w:rPr>
                <w:rFonts w:ascii="Times New Roman" w:hAnsi="Times New Roman" w:cs="Times New Roman"/>
                <w:sz w:val="20"/>
                <w:szCs w:val="20"/>
              </w:rPr>
            </w:pPr>
          </w:p>
        </w:tc>
      </w:tr>
      <w:tr w:rsidR="395C936E" w14:paraId="53DDA431" w14:textId="77777777" w:rsidTr="20CE4668">
        <w:trPr>
          <w:trHeight w:val="300"/>
        </w:trPr>
        <w:tc>
          <w:tcPr>
            <w:tcW w:w="535" w:type="dxa"/>
          </w:tcPr>
          <w:p w14:paraId="7C7CAABF" w14:textId="748DFAB6" w:rsidR="395C936E" w:rsidRDefault="395C936E" w:rsidP="395C936E">
            <w:pPr>
              <w:pStyle w:val="NoSpacing"/>
              <w:rPr>
                <w:rFonts w:ascii="Segoe UI Symbol" w:eastAsia="MS Gothic" w:hAnsi="Segoe UI Symbol" w:cs="Segoe UI Symbol"/>
                <w:sz w:val="24"/>
                <w:szCs w:val="24"/>
              </w:rPr>
            </w:pPr>
          </w:p>
        </w:tc>
        <w:tc>
          <w:tcPr>
            <w:tcW w:w="3690" w:type="dxa"/>
          </w:tcPr>
          <w:p w14:paraId="013F02DC" w14:textId="21D83610" w:rsidR="395C936E" w:rsidRDefault="395C936E" w:rsidP="395C936E">
            <w:pPr>
              <w:pStyle w:val="NoSpacing"/>
              <w:numPr>
                <w:ilvl w:val="0"/>
                <w:numId w:val="11"/>
              </w:numPr>
              <w:rPr>
                <w:rFonts w:ascii="Times New Roman" w:hAnsi="Times New Roman" w:cs="Times New Roman"/>
                <w:sz w:val="24"/>
                <w:szCs w:val="24"/>
              </w:rPr>
            </w:pPr>
            <w:r w:rsidRPr="395C936E">
              <w:rPr>
                <w:rFonts w:ascii="Times New Roman" w:hAnsi="Times New Roman" w:cs="Times New Roman"/>
                <w:sz w:val="24"/>
                <w:szCs w:val="24"/>
              </w:rPr>
              <w:t>Prison Education Programs (PEP)</w:t>
            </w:r>
          </w:p>
        </w:tc>
        <w:tc>
          <w:tcPr>
            <w:tcW w:w="5845" w:type="dxa"/>
          </w:tcPr>
          <w:p w14:paraId="22A9D261" w14:textId="5B02DF97" w:rsidR="395C936E" w:rsidRDefault="395C936E" w:rsidP="395C936E">
            <w:pPr>
              <w:pStyle w:val="NoSpacing"/>
              <w:rPr>
                <w:rFonts w:ascii="Times New Roman" w:hAnsi="Times New Roman" w:cs="Times New Roman"/>
                <w:sz w:val="20"/>
                <w:szCs w:val="20"/>
              </w:rPr>
            </w:pPr>
            <w:r w:rsidRPr="395C936E">
              <w:rPr>
                <w:rFonts w:ascii="Times New Roman" w:hAnsi="Times New Roman" w:cs="Times New Roman"/>
                <w:sz w:val="20"/>
                <w:szCs w:val="20"/>
              </w:rPr>
              <w:t>Not Applicable</w:t>
            </w:r>
          </w:p>
        </w:tc>
      </w:tr>
    </w:tbl>
    <w:p w14:paraId="4BB2715F" w14:textId="5867FD08" w:rsidR="00FF4990" w:rsidRPr="00E13226" w:rsidRDefault="00FF4990" w:rsidP="005043C3">
      <w:pPr>
        <w:spacing w:after="0" w:line="240" w:lineRule="auto"/>
        <w:rPr>
          <w:rFonts w:ascii="Times New Roman" w:eastAsia="Times New Roman" w:hAnsi="Times New Roman" w:cs="Times New Roman"/>
          <w:sz w:val="24"/>
          <w:szCs w:val="24"/>
        </w:rPr>
      </w:pPr>
    </w:p>
    <w:p w14:paraId="79A2593A" w14:textId="5921E04A" w:rsidR="00AB582A" w:rsidRPr="00E13226" w:rsidRDefault="395C936E" w:rsidP="0073267F">
      <w:pPr>
        <w:numPr>
          <w:ilvl w:val="0"/>
          <w:numId w:val="20"/>
        </w:numPr>
        <w:spacing w:after="200" w:line="240" w:lineRule="auto"/>
        <w:contextualSpacing/>
        <w:rPr>
          <w:rFonts w:ascii="Times New Roman" w:hAnsi="Times New Roman" w:cs="Times New Roman"/>
          <w:sz w:val="24"/>
          <w:szCs w:val="24"/>
        </w:rPr>
      </w:pPr>
      <w:r w:rsidRPr="395C936E">
        <w:rPr>
          <w:rFonts w:ascii="Times New Roman" w:hAnsi="Times New Roman" w:cs="Times New Roman"/>
          <w:sz w:val="24"/>
          <w:szCs w:val="24"/>
        </w:rPr>
        <w:t xml:space="preserve">Describe any changes, reorganization or restructuring of the locations of the member institution including if the main campus will be re-located, if any branch campuses or additional locations will be acquired as a result of the transaction, as well as changes </w:t>
      </w:r>
      <w:r w:rsidRPr="395C936E">
        <w:rPr>
          <w:rFonts w:ascii="Times New Roman" w:hAnsi="Times New Roman" w:cs="Times New Roman"/>
          <w:sz w:val="24"/>
          <w:szCs w:val="24"/>
        </w:rPr>
        <w:lastRenderedPageBreak/>
        <w:t>(establishment, relocation, reclassification, or closure) to the member institution’s branch campuses, additional locations, or other instructional sites.</w:t>
      </w:r>
    </w:p>
    <w:p w14:paraId="534501FF" w14:textId="62F869AE" w:rsidR="00EC6073" w:rsidRDefault="006B4B92" w:rsidP="00EC6073">
      <w:pPr>
        <w:pStyle w:val="NoSpacing"/>
        <w:ind w:left="1440"/>
        <w:rPr>
          <w:rFonts w:ascii="Times New Roman" w:hAnsi="Times New Roman" w:cs="Times New Roman"/>
          <w:b/>
          <w:bCs/>
          <w:sz w:val="24"/>
          <w:szCs w:val="24"/>
        </w:rPr>
      </w:pPr>
      <w:sdt>
        <w:sdtPr>
          <w:rPr>
            <w:rFonts w:ascii="Times New Roman" w:hAnsi="Times New Roman" w:cs="Times New Roman"/>
            <w:b/>
            <w:bCs/>
            <w:sz w:val="24"/>
            <w:szCs w:val="24"/>
          </w:rPr>
          <w:id w:val="-1823041890"/>
          <w:showingPlcHdr/>
        </w:sdtPr>
        <w:sdtEndPr/>
        <w:sdtContent>
          <w:r w:rsidR="00EC6073" w:rsidRPr="00746CB8">
            <w:rPr>
              <w:rFonts w:ascii="Times New Roman" w:hAnsi="Times New Roman" w:cs="Times New Roman"/>
              <w:bCs/>
              <w:sz w:val="24"/>
              <w:szCs w:val="24"/>
              <w:shd w:val="clear" w:color="auto" w:fill="D9D9D9" w:themeFill="background1" w:themeFillShade="D9"/>
            </w:rPr>
            <w:t>Click or tap here to enter text.</w:t>
          </w:r>
        </w:sdtContent>
      </w:sdt>
    </w:p>
    <w:p w14:paraId="6EFB2381" w14:textId="77777777" w:rsidR="00EC6073" w:rsidRDefault="00EC6073" w:rsidP="395C936E">
      <w:pPr>
        <w:pStyle w:val="NoSpacing"/>
        <w:rPr>
          <w:rFonts w:ascii="Times New Roman" w:eastAsia="Times New Roman" w:hAnsi="Times New Roman" w:cs="Times New Roman"/>
          <w:i/>
          <w:iCs/>
          <w:sz w:val="24"/>
          <w:szCs w:val="24"/>
        </w:rPr>
      </w:pPr>
    </w:p>
    <w:p w14:paraId="5EBB77C8" w14:textId="5CB57F35" w:rsidR="62CD5ED2" w:rsidRDefault="395C936E" w:rsidP="395C936E">
      <w:pPr>
        <w:spacing w:after="200" w:line="240" w:lineRule="auto"/>
        <w:ind w:left="720"/>
        <w:rPr>
          <w:rFonts w:ascii="Times New Roman" w:eastAsia="Times New Roman" w:hAnsi="Times New Roman" w:cs="Times New Roman"/>
          <w:i/>
          <w:iCs/>
          <w:sz w:val="24"/>
          <w:szCs w:val="24"/>
        </w:rPr>
      </w:pPr>
      <w:r w:rsidRPr="395C936E">
        <w:rPr>
          <w:rFonts w:ascii="Times New Roman" w:eastAsia="Times New Roman" w:hAnsi="Times New Roman" w:cs="Times New Roman"/>
          <w:i/>
          <w:iCs/>
          <w:color w:val="000000" w:themeColor="text1"/>
          <w:sz w:val="24"/>
          <w:szCs w:val="24"/>
        </w:rPr>
        <w:t>A change in ownership that is intended to make one institution into an additional location of another must occur in two steps in accordance with 34 CFR 600.20(g) and (h). When an institution anticipates a change in ownership or acquisition of an additional location, it should notify its School Participation Division as early as possible to ensure that it remains in compliance with the requirements of 34 CFR 600.20(g) and (h).</w:t>
      </w:r>
    </w:p>
    <w:p w14:paraId="58A543B7" w14:textId="41861A74" w:rsidR="00AB582A" w:rsidRPr="00746CB8" w:rsidRDefault="00AB582A" w:rsidP="395C936E">
      <w:pPr>
        <w:spacing w:after="200" w:line="240" w:lineRule="auto"/>
        <w:rPr>
          <w:b/>
          <w:bCs/>
          <w:color w:val="000000" w:themeColor="text1"/>
          <w:sz w:val="24"/>
          <w:szCs w:val="24"/>
        </w:rPr>
      </w:pPr>
    </w:p>
    <w:p w14:paraId="316EBCE4" w14:textId="645BB718" w:rsidR="00AB582A" w:rsidRPr="00746CB8" w:rsidRDefault="00917526" w:rsidP="395C936E">
      <w:pPr>
        <w:pStyle w:val="ListParagraph"/>
        <w:numPr>
          <w:ilvl w:val="1"/>
          <w:numId w:val="1"/>
        </w:numPr>
        <w:spacing w:after="200" w:line="240" w:lineRule="auto"/>
        <w:rPr>
          <w:rFonts w:asciiTheme="minorHAnsi" w:eastAsiaTheme="minorEastAsia" w:hAnsiTheme="minorHAnsi" w:cstheme="minorBidi"/>
          <w:b/>
          <w:bCs/>
          <w:color w:val="000000" w:themeColor="text1"/>
          <w:sz w:val="24"/>
          <w:szCs w:val="24"/>
        </w:rPr>
      </w:pPr>
      <w:r w:rsidRPr="66A1C000">
        <w:rPr>
          <w:rFonts w:ascii="Times New Roman" w:hAnsi="Times New Roman" w:cs="Times New Roman"/>
          <w:b/>
          <w:bCs/>
          <w:sz w:val="24"/>
          <w:szCs w:val="24"/>
        </w:rPr>
        <w:t>Preliminary</w:t>
      </w:r>
      <w:r w:rsidRPr="00746CB8">
        <w:rPr>
          <w:rFonts w:ascii="Times New Roman" w:eastAsia="Times New Roman" w:hAnsi="Times New Roman" w:cs="Times New Roman"/>
          <w:b/>
          <w:bCs/>
          <w:color w:val="auto"/>
          <w:sz w:val="24"/>
          <w:szCs w:val="24"/>
        </w:rPr>
        <w:t xml:space="preserve"> </w:t>
      </w:r>
      <w:r w:rsidR="00823FF8" w:rsidRPr="00746CB8">
        <w:rPr>
          <w:rFonts w:ascii="Times New Roman" w:eastAsia="Times New Roman" w:hAnsi="Times New Roman" w:cs="Times New Roman"/>
          <w:b/>
          <w:bCs/>
          <w:color w:val="auto"/>
          <w:sz w:val="24"/>
          <w:szCs w:val="24"/>
        </w:rPr>
        <w:t>Needs Analysis</w:t>
      </w:r>
      <w:r w:rsidR="00823FF8" w:rsidRPr="00746CB8">
        <w:rPr>
          <w:rFonts w:ascii="Times New Roman" w:eastAsia="Times New Roman" w:hAnsi="Times New Roman" w:cs="Times New Roman"/>
          <w:color w:val="auto"/>
          <w:sz w:val="24"/>
          <w:szCs w:val="24"/>
        </w:rPr>
        <w:t xml:space="preserve">.  Explain the need for the proposed substantive change, including details about the process(es) </w:t>
      </w:r>
      <w:r w:rsidR="001D0C0C" w:rsidRPr="00746CB8">
        <w:rPr>
          <w:rFonts w:ascii="Times New Roman" w:eastAsia="Times New Roman" w:hAnsi="Times New Roman" w:cs="Times New Roman"/>
          <w:color w:val="auto"/>
          <w:sz w:val="24"/>
          <w:szCs w:val="24"/>
        </w:rPr>
        <w:t xml:space="preserve">employed to </w:t>
      </w:r>
      <w:r w:rsidR="00823FF8" w:rsidRPr="00746CB8">
        <w:rPr>
          <w:rFonts w:ascii="Times New Roman" w:eastAsia="Times New Roman" w:hAnsi="Times New Roman" w:cs="Times New Roman"/>
          <w:color w:val="auto"/>
          <w:sz w:val="24"/>
          <w:szCs w:val="24"/>
        </w:rPr>
        <w:t>identify the need</w:t>
      </w:r>
      <w:r w:rsidR="00E07CC2" w:rsidRPr="00B9164F">
        <w:rPr>
          <w:rFonts w:ascii="Times New Roman" w:eastAsia="Times New Roman" w:hAnsi="Times New Roman" w:cs="Times New Roman"/>
          <w:color w:val="auto"/>
          <w:sz w:val="24"/>
          <w:szCs w:val="24"/>
        </w:rPr>
        <w:t>.</w:t>
      </w:r>
      <w:r w:rsidR="00823FF8" w:rsidRPr="00B9164F">
        <w:rPr>
          <w:rFonts w:ascii="Times New Roman" w:eastAsia="Times New Roman" w:hAnsi="Times New Roman" w:cs="Times New Roman"/>
          <w:color w:val="auto"/>
          <w:sz w:val="24"/>
          <w:szCs w:val="24"/>
        </w:rPr>
        <w:t>   </w:t>
      </w:r>
      <w:r w:rsidR="00823FF8" w:rsidRPr="00B9164F">
        <w:rPr>
          <w:rFonts w:ascii="Times New Roman" w:eastAsia="Times New Roman" w:hAnsi="Times New Roman" w:cs="Times New Roman"/>
          <w:color w:val="auto"/>
          <w:sz w:val="24"/>
          <w:szCs w:val="24"/>
          <w:shd w:val="clear" w:color="auto" w:fill="00FF00"/>
        </w:rPr>
        <w:t>(</w:t>
      </w:r>
      <w:r w:rsidR="00823FF8" w:rsidRPr="395C936E">
        <w:rPr>
          <w:rFonts w:ascii="Times New Roman" w:eastAsia="Times New Roman" w:hAnsi="Times New Roman" w:cs="Times New Roman"/>
          <w:i/>
          <w:iCs/>
          <w:color w:val="auto"/>
          <w:sz w:val="24"/>
          <w:szCs w:val="24"/>
          <w:shd w:val="clear" w:color="auto" w:fill="00FF00"/>
        </w:rPr>
        <w:t xml:space="preserve">Label attachment </w:t>
      </w:r>
      <w:r w:rsidR="000C7312" w:rsidRPr="395C936E">
        <w:rPr>
          <w:rFonts w:ascii="Times New Roman" w:eastAsia="Times New Roman" w:hAnsi="Times New Roman" w:cs="Times New Roman"/>
          <w:i/>
          <w:iCs/>
          <w:color w:val="auto"/>
          <w:sz w:val="24"/>
          <w:szCs w:val="24"/>
          <w:shd w:val="clear" w:color="auto" w:fill="00FF00"/>
        </w:rPr>
        <w:t>Preliminary</w:t>
      </w:r>
      <w:r w:rsidR="002C782A" w:rsidRPr="395C936E">
        <w:rPr>
          <w:rFonts w:ascii="Times New Roman" w:eastAsia="Times New Roman" w:hAnsi="Times New Roman" w:cs="Times New Roman"/>
          <w:i/>
          <w:iCs/>
          <w:color w:val="auto"/>
          <w:sz w:val="24"/>
          <w:szCs w:val="24"/>
          <w:shd w:val="clear" w:color="auto" w:fill="00FF00"/>
        </w:rPr>
        <w:t>-</w:t>
      </w:r>
      <w:r w:rsidR="00823FF8" w:rsidRPr="395C936E">
        <w:rPr>
          <w:rFonts w:ascii="Times New Roman" w:eastAsia="Times New Roman" w:hAnsi="Times New Roman" w:cs="Times New Roman"/>
          <w:b/>
          <w:bCs/>
          <w:i/>
          <w:iCs/>
          <w:color w:val="auto"/>
          <w:sz w:val="24"/>
          <w:szCs w:val="24"/>
          <w:shd w:val="clear" w:color="auto" w:fill="00FF00"/>
        </w:rPr>
        <w:t>Needs</w:t>
      </w:r>
      <w:r w:rsidR="002C782A" w:rsidRPr="395C936E">
        <w:rPr>
          <w:rFonts w:ascii="Times New Roman" w:eastAsia="Times New Roman" w:hAnsi="Times New Roman" w:cs="Times New Roman"/>
          <w:b/>
          <w:bCs/>
          <w:i/>
          <w:iCs/>
          <w:color w:val="auto"/>
          <w:sz w:val="24"/>
          <w:szCs w:val="24"/>
          <w:shd w:val="clear" w:color="auto" w:fill="00FF00"/>
        </w:rPr>
        <w:t>-</w:t>
      </w:r>
      <w:r w:rsidR="00823FF8" w:rsidRPr="395C936E">
        <w:rPr>
          <w:rFonts w:ascii="Times New Roman" w:eastAsia="Times New Roman" w:hAnsi="Times New Roman" w:cs="Times New Roman"/>
          <w:b/>
          <w:bCs/>
          <w:i/>
          <w:iCs/>
          <w:color w:val="auto"/>
          <w:sz w:val="24"/>
          <w:szCs w:val="24"/>
          <w:shd w:val="clear" w:color="auto" w:fill="00FF00"/>
        </w:rPr>
        <w:t>Analysis</w:t>
      </w:r>
      <w:r w:rsidR="00823FF8" w:rsidRPr="00B9164F">
        <w:rPr>
          <w:rFonts w:ascii="Times New Roman" w:eastAsia="Times New Roman" w:hAnsi="Times New Roman" w:cs="Times New Roman"/>
          <w:color w:val="auto"/>
          <w:sz w:val="24"/>
          <w:szCs w:val="24"/>
          <w:shd w:val="clear" w:color="auto" w:fill="00FF00"/>
        </w:rPr>
        <w:t>)</w:t>
      </w:r>
      <w:r w:rsidR="00823FF8" w:rsidRPr="00B9164F">
        <w:rPr>
          <w:rFonts w:ascii="Times New Roman" w:eastAsia="Times New Roman" w:hAnsi="Times New Roman" w:cs="Times New Roman"/>
          <w:color w:val="auto"/>
          <w:sz w:val="24"/>
          <w:szCs w:val="24"/>
        </w:rPr>
        <w:t>  </w:t>
      </w:r>
    </w:p>
    <w:p w14:paraId="706E8C50" w14:textId="0D378690" w:rsidR="003C36F7" w:rsidRPr="00746CB8" w:rsidRDefault="00823FF8" w:rsidP="005D7C7B">
      <w:pPr>
        <w:spacing w:after="0" w:line="240" w:lineRule="auto"/>
        <w:textAlignment w:val="baseline"/>
        <w:rPr>
          <w:rFonts w:ascii="Times New Roman" w:eastAsia="Times New Roman" w:hAnsi="Times New Roman" w:cs="Times New Roman"/>
          <w:color w:val="auto"/>
        </w:rPr>
      </w:pPr>
      <w:r w:rsidRPr="00746CB8">
        <w:rPr>
          <w:rFonts w:ascii="Times New Roman" w:eastAsia="Times New Roman" w:hAnsi="Times New Roman" w:cs="Times New Roman"/>
          <w:color w:val="auto"/>
        </w:rPr>
        <w:t> </w:t>
      </w:r>
    </w:p>
    <w:p w14:paraId="5C09BCCA" w14:textId="7DA20F53" w:rsidR="003C36F7" w:rsidRPr="00746CB8" w:rsidRDefault="003C36F7" w:rsidP="003C36F7">
      <w:pPr>
        <w:spacing w:after="0" w:line="240" w:lineRule="auto"/>
        <w:ind w:left="720"/>
        <w:textAlignment w:val="baseline"/>
        <w:rPr>
          <w:rFonts w:ascii="Times New Roman" w:eastAsia="Times New Roman" w:hAnsi="Times New Roman" w:cs="Times New Roman"/>
          <w:b/>
          <w:color w:val="auto"/>
        </w:rPr>
      </w:pPr>
      <w:r w:rsidRPr="00746CB8">
        <w:rPr>
          <w:rFonts w:ascii="Times New Roman" w:eastAsia="Times New Roman" w:hAnsi="Times New Roman" w:cs="Times New Roman"/>
          <w:color w:val="auto"/>
        </w:rPr>
        <w:t> </w:t>
      </w:r>
      <w:sdt>
        <w:sdtPr>
          <w:rPr>
            <w:rFonts w:ascii="Times New Roman" w:eastAsia="Times New Roman" w:hAnsi="Times New Roman" w:cs="Times New Roman"/>
            <w:b/>
            <w:color w:val="auto"/>
          </w:rPr>
          <w:id w:val="-807482014"/>
          <w:showingPlcHdr/>
        </w:sdtPr>
        <w:sdtEndPr/>
        <w:sdtContent>
          <w:r w:rsidR="00CA2B5D" w:rsidRPr="00746CB8">
            <w:t>Click or tap here to enter text.</w:t>
          </w:r>
        </w:sdtContent>
      </w:sdt>
    </w:p>
    <w:p w14:paraId="01E4243A" w14:textId="77777777" w:rsidR="00CA2B5D" w:rsidRPr="00746CB8" w:rsidRDefault="00CA2B5D" w:rsidP="003C36F7">
      <w:pPr>
        <w:spacing w:after="0" w:line="240" w:lineRule="auto"/>
        <w:ind w:left="720"/>
        <w:textAlignment w:val="baseline"/>
        <w:rPr>
          <w:rFonts w:ascii="Times New Roman" w:eastAsia="Times New Roman" w:hAnsi="Times New Roman" w:cs="Times New Roman"/>
          <w:color w:val="auto"/>
        </w:rPr>
      </w:pPr>
    </w:p>
    <w:p w14:paraId="426214D4" w14:textId="168ECE26" w:rsidR="00823FF8" w:rsidRPr="00746CB8" w:rsidRDefault="00823FF8" w:rsidP="000F253A">
      <w:pPr>
        <w:spacing w:after="0" w:line="240" w:lineRule="auto"/>
        <w:ind w:left="360"/>
        <w:textAlignment w:val="baseline"/>
        <w:rPr>
          <w:rFonts w:ascii="Times New Roman" w:eastAsia="Times New Roman" w:hAnsi="Times New Roman" w:cs="Times New Roman"/>
          <w:color w:val="auto"/>
          <w:sz w:val="24"/>
          <w:szCs w:val="24"/>
        </w:rPr>
      </w:pPr>
      <w:r w:rsidRPr="00746CB8">
        <w:rPr>
          <w:rFonts w:ascii="Times New Roman" w:eastAsia="Times New Roman" w:hAnsi="Times New Roman" w:cs="Times New Roman"/>
          <w:color w:val="auto"/>
          <w:sz w:val="24"/>
          <w:szCs w:val="24"/>
        </w:rPr>
        <w:t>(</w:t>
      </w:r>
      <w:r w:rsidRPr="00746CB8">
        <w:rPr>
          <w:rFonts w:ascii="Times New Roman" w:eastAsia="Times New Roman" w:hAnsi="Times New Roman" w:cs="Times New Roman"/>
          <w:i/>
          <w:iCs/>
          <w:color w:val="auto"/>
          <w:sz w:val="24"/>
          <w:szCs w:val="24"/>
        </w:rPr>
        <w:t xml:space="preserve">Examples of evidence:  Descriptions of what benefits, costs, strengths and weaknesses were considered; market analysis; </w:t>
      </w:r>
      <w:r w:rsidR="00D632A0" w:rsidRPr="00746CB8">
        <w:rPr>
          <w:rFonts w:ascii="Times New Roman" w:eastAsia="Times New Roman" w:hAnsi="Times New Roman" w:cs="Times New Roman"/>
          <w:i/>
          <w:iCs/>
          <w:color w:val="auto"/>
          <w:sz w:val="24"/>
          <w:szCs w:val="24"/>
        </w:rPr>
        <w:t xml:space="preserve">summary of </w:t>
      </w:r>
      <w:r w:rsidRPr="00746CB8">
        <w:rPr>
          <w:rFonts w:ascii="Times New Roman" w:eastAsia="Times New Roman" w:hAnsi="Times New Roman" w:cs="Times New Roman"/>
          <w:i/>
          <w:iCs/>
          <w:color w:val="auto"/>
          <w:sz w:val="24"/>
          <w:szCs w:val="24"/>
        </w:rPr>
        <w:t>student surveys</w:t>
      </w:r>
      <w:r w:rsidRPr="00746CB8">
        <w:rPr>
          <w:rFonts w:ascii="Times New Roman" w:eastAsia="Times New Roman" w:hAnsi="Times New Roman" w:cs="Times New Roman"/>
          <w:color w:val="auto"/>
          <w:sz w:val="24"/>
          <w:szCs w:val="24"/>
        </w:rPr>
        <w:t>; </w:t>
      </w:r>
      <w:r w:rsidR="00D632A0" w:rsidRPr="00746CB8">
        <w:rPr>
          <w:rFonts w:ascii="Times New Roman" w:eastAsia="Times New Roman" w:hAnsi="Times New Roman" w:cs="Times New Roman"/>
          <w:i/>
          <w:iCs/>
          <w:color w:val="auto"/>
          <w:sz w:val="24"/>
          <w:szCs w:val="24"/>
        </w:rPr>
        <w:t>analysis of</w:t>
      </w:r>
      <w:r w:rsidR="00D632A0" w:rsidRPr="00746CB8">
        <w:rPr>
          <w:rFonts w:ascii="Times New Roman" w:eastAsia="Times New Roman" w:hAnsi="Times New Roman" w:cs="Times New Roman"/>
          <w:color w:val="auto"/>
          <w:sz w:val="24"/>
          <w:szCs w:val="24"/>
        </w:rPr>
        <w:t xml:space="preserve"> </w:t>
      </w:r>
      <w:r w:rsidRPr="00746CB8">
        <w:rPr>
          <w:rFonts w:ascii="Times New Roman" w:eastAsia="Times New Roman" w:hAnsi="Times New Roman" w:cs="Times New Roman"/>
          <w:i/>
          <w:iCs/>
          <w:color w:val="auto"/>
          <w:sz w:val="24"/>
          <w:szCs w:val="24"/>
        </w:rPr>
        <w:t xml:space="preserve">national trends; </w:t>
      </w:r>
      <w:r w:rsidR="004B02B8" w:rsidRPr="00746CB8">
        <w:rPr>
          <w:rFonts w:ascii="Times New Roman" w:eastAsia="Times New Roman" w:hAnsi="Times New Roman" w:cs="Times New Roman"/>
          <w:i/>
          <w:iCs/>
          <w:color w:val="auto"/>
          <w:sz w:val="24"/>
          <w:szCs w:val="24"/>
        </w:rPr>
        <w:t xml:space="preserve">analysis of </w:t>
      </w:r>
      <w:r w:rsidRPr="00746CB8">
        <w:rPr>
          <w:rFonts w:ascii="Times New Roman" w:eastAsia="Times New Roman" w:hAnsi="Times New Roman" w:cs="Times New Roman"/>
          <w:i/>
          <w:iCs/>
          <w:color w:val="auto"/>
          <w:sz w:val="24"/>
          <w:szCs w:val="24"/>
        </w:rPr>
        <w:t xml:space="preserve">employment statistics; </w:t>
      </w:r>
      <w:r w:rsidR="004F5369" w:rsidRPr="00746CB8">
        <w:rPr>
          <w:rFonts w:ascii="Times New Roman" w:eastAsia="Times New Roman" w:hAnsi="Times New Roman" w:cs="Times New Roman"/>
          <w:i/>
          <w:iCs/>
          <w:color w:val="auto"/>
          <w:sz w:val="24"/>
          <w:szCs w:val="24"/>
        </w:rPr>
        <w:t>analysis</w:t>
      </w:r>
      <w:r w:rsidR="004B02B8" w:rsidRPr="00746CB8">
        <w:rPr>
          <w:rFonts w:ascii="Times New Roman" w:eastAsia="Times New Roman" w:hAnsi="Times New Roman" w:cs="Times New Roman"/>
          <w:i/>
          <w:iCs/>
          <w:color w:val="auto"/>
          <w:sz w:val="24"/>
          <w:szCs w:val="24"/>
        </w:rPr>
        <w:t xml:space="preserve"> of </w:t>
      </w:r>
      <w:r w:rsidRPr="00746CB8">
        <w:rPr>
          <w:rFonts w:ascii="Times New Roman" w:eastAsia="Times New Roman" w:hAnsi="Times New Roman" w:cs="Times New Roman"/>
          <w:i/>
          <w:iCs/>
          <w:color w:val="auto"/>
          <w:sz w:val="24"/>
          <w:szCs w:val="24"/>
        </w:rPr>
        <w:t>student demands;</w:t>
      </w:r>
      <w:r w:rsidRPr="00746CB8">
        <w:rPr>
          <w:rFonts w:ascii="Times New Roman" w:eastAsia="Times New Roman" w:hAnsi="Times New Roman" w:cs="Times New Roman"/>
          <w:color w:val="auto"/>
          <w:sz w:val="24"/>
          <w:szCs w:val="24"/>
        </w:rPr>
        <w:t> </w:t>
      </w:r>
      <w:r w:rsidRPr="00746CB8">
        <w:rPr>
          <w:rFonts w:ascii="Times New Roman" w:eastAsia="Times New Roman" w:hAnsi="Times New Roman" w:cs="Times New Roman"/>
          <w:i/>
          <w:iCs/>
          <w:color w:val="auto"/>
          <w:sz w:val="24"/>
          <w:szCs w:val="24"/>
        </w:rPr>
        <w:t>assessment and planning documentation; descriptions with examples of discussions of assessment results by stakeholders; summary of discussions with community partners about the proposed substantive change</w:t>
      </w:r>
      <w:r w:rsidRPr="00746CB8">
        <w:rPr>
          <w:rFonts w:ascii="Times New Roman" w:eastAsia="Times New Roman" w:hAnsi="Times New Roman" w:cs="Times New Roman"/>
          <w:color w:val="auto"/>
          <w:sz w:val="24"/>
          <w:szCs w:val="24"/>
        </w:rPr>
        <w:t>)  </w:t>
      </w:r>
    </w:p>
    <w:p w14:paraId="47C5E0FB" w14:textId="77777777" w:rsidR="00823FF8" w:rsidRPr="00746CB8" w:rsidRDefault="00823FF8" w:rsidP="00823FF8">
      <w:pPr>
        <w:spacing w:after="0" w:line="240" w:lineRule="auto"/>
        <w:jc w:val="both"/>
        <w:textAlignment w:val="baseline"/>
        <w:rPr>
          <w:rFonts w:ascii="Times New Roman" w:eastAsia="Times New Roman" w:hAnsi="Times New Roman" w:cs="Times New Roman"/>
          <w:color w:val="auto"/>
          <w:shd w:val="clear" w:color="auto" w:fill="C0C0C0"/>
        </w:rPr>
      </w:pPr>
    </w:p>
    <w:p w14:paraId="0D54E078" w14:textId="77777777" w:rsidR="00823FF8" w:rsidRPr="00746CB8" w:rsidRDefault="00823FF8" w:rsidP="00823FF8">
      <w:pPr>
        <w:spacing w:after="0" w:line="240" w:lineRule="auto"/>
        <w:ind w:left="360"/>
        <w:jc w:val="both"/>
        <w:textAlignment w:val="baseline"/>
        <w:rPr>
          <w:rFonts w:ascii="Times New Roman" w:eastAsia="Times New Roman" w:hAnsi="Times New Roman" w:cs="Times New Roman"/>
          <w:color w:val="auto"/>
          <w:sz w:val="24"/>
          <w:szCs w:val="24"/>
        </w:rPr>
      </w:pPr>
    </w:p>
    <w:p w14:paraId="0C34028F" w14:textId="226DC523" w:rsidR="00823FF8" w:rsidRPr="00746CB8" w:rsidRDefault="00917526" w:rsidP="395C936E">
      <w:pPr>
        <w:pStyle w:val="ListParagraph"/>
        <w:numPr>
          <w:ilvl w:val="1"/>
          <w:numId w:val="6"/>
        </w:numPr>
        <w:spacing w:after="0" w:line="240" w:lineRule="auto"/>
        <w:textAlignment w:val="baseline"/>
        <w:rPr>
          <w:color w:val="000000" w:themeColor="text1"/>
          <w:sz w:val="24"/>
          <w:szCs w:val="24"/>
        </w:rPr>
      </w:pPr>
      <w:r w:rsidRPr="00746CB8">
        <w:rPr>
          <w:rFonts w:ascii="Times New Roman" w:eastAsia="Times New Roman" w:hAnsi="Times New Roman" w:cs="Times New Roman"/>
          <w:b/>
          <w:bCs/>
          <w:color w:val="auto"/>
          <w:sz w:val="24"/>
          <w:szCs w:val="24"/>
        </w:rPr>
        <w:t xml:space="preserve">Preliminary </w:t>
      </w:r>
      <w:r w:rsidR="00823FF8" w:rsidRPr="00746CB8">
        <w:rPr>
          <w:rFonts w:ascii="Times New Roman" w:eastAsia="Times New Roman" w:hAnsi="Times New Roman" w:cs="Times New Roman"/>
          <w:b/>
          <w:bCs/>
          <w:color w:val="auto"/>
          <w:sz w:val="24"/>
          <w:szCs w:val="24"/>
        </w:rPr>
        <w:t>Timeline</w:t>
      </w:r>
      <w:r w:rsidR="00823FF8" w:rsidRPr="00746CB8">
        <w:rPr>
          <w:rFonts w:ascii="Times New Roman" w:eastAsia="Times New Roman" w:hAnsi="Times New Roman" w:cs="Times New Roman"/>
          <w:color w:val="auto"/>
          <w:sz w:val="24"/>
          <w:szCs w:val="24"/>
        </w:rPr>
        <w:t>.  Provide a timeline of the proposed substantive change with critical milestones</w:t>
      </w:r>
      <w:r w:rsidR="00BF05E9" w:rsidRPr="00746CB8">
        <w:rPr>
          <w:rFonts w:ascii="Times New Roman" w:eastAsia="Times New Roman" w:hAnsi="Times New Roman" w:cs="Times New Roman"/>
          <w:color w:val="auto"/>
          <w:sz w:val="24"/>
          <w:szCs w:val="24"/>
        </w:rPr>
        <w:t>, i</w:t>
      </w:r>
      <w:r w:rsidR="00823FF8" w:rsidRPr="00746CB8">
        <w:rPr>
          <w:rFonts w:ascii="Times New Roman" w:eastAsia="Times New Roman" w:hAnsi="Times New Roman" w:cs="Times New Roman"/>
          <w:color w:val="auto"/>
          <w:sz w:val="24"/>
          <w:szCs w:val="24"/>
        </w:rPr>
        <w:t>nclud</w:t>
      </w:r>
      <w:r w:rsidR="00BF05E9" w:rsidRPr="00746CB8">
        <w:rPr>
          <w:rFonts w:ascii="Times New Roman" w:eastAsia="Times New Roman" w:hAnsi="Times New Roman" w:cs="Times New Roman"/>
          <w:color w:val="auto"/>
          <w:sz w:val="24"/>
          <w:szCs w:val="24"/>
        </w:rPr>
        <w:t xml:space="preserve">ing </w:t>
      </w:r>
      <w:r w:rsidR="00782CA4" w:rsidRPr="00746CB8">
        <w:rPr>
          <w:rFonts w:ascii="Times New Roman" w:eastAsia="Times New Roman" w:hAnsi="Times New Roman" w:cs="Times New Roman"/>
          <w:b/>
          <w:bCs/>
          <w:color w:val="auto"/>
          <w:sz w:val="24"/>
          <w:szCs w:val="24"/>
          <w:u w:val="single"/>
        </w:rPr>
        <w:t xml:space="preserve">an anticipated </w:t>
      </w:r>
      <w:r w:rsidR="00C24008" w:rsidRPr="00746CB8">
        <w:rPr>
          <w:rFonts w:ascii="Times New Roman" w:eastAsia="Times New Roman" w:hAnsi="Times New Roman" w:cs="Times New Roman"/>
          <w:b/>
          <w:bCs/>
          <w:color w:val="auto"/>
          <w:sz w:val="24"/>
          <w:szCs w:val="24"/>
          <w:u w:val="single"/>
        </w:rPr>
        <w:t>final transaction date</w:t>
      </w:r>
      <w:r w:rsidR="00823FF8" w:rsidRPr="00746CB8">
        <w:rPr>
          <w:rFonts w:ascii="Times New Roman" w:eastAsia="Times New Roman" w:hAnsi="Times New Roman" w:cs="Times New Roman"/>
          <w:color w:val="auto"/>
          <w:sz w:val="24"/>
          <w:szCs w:val="24"/>
        </w:rPr>
        <w:t>.</w:t>
      </w:r>
      <w:r w:rsidR="00F5652B" w:rsidRPr="00746CB8">
        <w:rPr>
          <w:rFonts w:ascii="Times New Roman" w:eastAsia="Times New Roman" w:hAnsi="Times New Roman" w:cs="Times New Roman"/>
          <w:color w:val="auto"/>
          <w:sz w:val="24"/>
          <w:szCs w:val="24"/>
        </w:rPr>
        <w:t xml:space="preserve"> </w:t>
      </w:r>
      <w:r w:rsidR="2DA09497" w:rsidRPr="52162130">
        <w:rPr>
          <w:rFonts w:ascii="Times New Roman" w:eastAsia="Times New Roman" w:hAnsi="Times New Roman" w:cs="Times New Roman"/>
          <w:color w:val="auto"/>
          <w:sz w:val="24"/>
          <w:szCs w:val="24"/>
        </w:rPr>
        <w:t xml:space="preserve">Examples of milestones and estimated dates are provided in the table below. </w:t>
      </w:r>
      <w:r w:rsidR="00F5652B" w:rsidRPr="00746CB8">
        <w:rPr>
          <w:rFonts w:ascii="Times New Roman" w:eastAsia="Times New Roman" w:hAnsi="Times New Roman" w:cs="Times New Roman"/>
          <w:color w:val="auto"/>
          <w:sz w:val="24"/>
          <w:szCs w:val="24"/>
        </w:rPr>
        <w:t xml:space="preserve">This timeline may </w:t>
      </w:r>
      <w:r w:rsidR="0074665D" w:rsidRPr="00746CB8">
        <w:rPr>
          <w:rFonts w:ascii="Times New Roman" w:eastAsia="Times New Roman" w:hAnsi="Times New Roman" w:cs="Times New Roman"/>
          <w:color w:val="auto"/>
          <w:sz w:val="24"/>
          <w:szCs w:val="24"/>
        </w:rPr>
        <w:t xml:space="preserve">need to </w:t>
      </w:r>
      <w:r w:rsidR="00F5652B" w:rsidRPr="00746CB8">
        <w:rPr>
          <w:rFonts w:ascii="Times New Roman" w:eastAsia="Times New Roman" w:hAnsi="Times New Roman" w:cs="Times New Roman"/>
          <w:color w:val="auto"/>
          <w:sz w:val="24"/>
          <w:szCs w:val="24"/>
        </w:rPr>
        <w:t>be updated</w:t>
      </w:r>
      <w:r w:rsidR="0005177A" w:rsidRPr="00746CB8">
        <w:rPr>
          <w:rFonts w:ascii="Times New Roman" w:eastAsia="Times New Roman" w:hAnsi="Times New Roman" w:cs="Times New Roman"/>
          <w:color w:val="auto"/>
          <w:sz w:val="24"/>
          <w:szCs w:val="24"/>
        </w:rPr>
        <w:t xml:space="preserve"> </w:t>
      </w:r>
      <w:r w:rsidR="0074665D" w:rsidRPr="00746CB8">
        <w:rPr>
          <w:rFonts w:ascii="Times New Roman" w:eastAsia="Times New Roman" w:hAnsi="Times New Roman" w:cs="Times New Roman"/>
          <w:color w:val="auto"/>
          <w:sz w:val="24"/>
          <w:szCs w:val="24"/>
        </w:rPr>
        <w:t xml:space="preserve">as the transaction evolves. An </w:t>
      </w:r>
      <w:r w:rsidR="0074665D" w:rsidRPr="00750C9D">
        <w:rPr>
          <w:rFonts w:ascii="Times New Roman" w:eastAsia="Times New Roman" w:hAnsi="Times New Roman" w:cs="Times New Roman"/>
          <w:color w:val="auto"/>
          <w:sz w:val="24"/>
          <w:szCs w:val="24"/>
        </w:rPr>
        <w:t xml:space="preserve">update to this timeline </w:t>
      </w:r>
      <w:r w:rsidR="1DAE6988" w:rsidRPr="52162130">
        <w:rPr>
          <w:rFonts w:ascii="Times New Roman" w:eastAsia="Times New Roman" w:hAnsi="Times New Roman" w:cs="Times New Roman"/>
          <w:color w:val="auto"/>
          <w:sz w:val="24"/>
          <w:szCs w:val="24"/>
        </w:rPr>
        <w:t>can</w:t>
      </w:r>
      <w:r w:rsidR="0074665D" w:rsidRPr="00750C9D">
        <w:rPr>
          <w:rFonts w:ascii="Times New Roman" w:eastAsia="Times New Roman" w:hAnsi="Times New Roman" w:cs="Times New Roman"/>
          <w:color w:val="auto"/>
          <w:sz w:val="24"/>
          <w:szCs w:val="24"/>
        </w:rPr>
        <w:t xml:space="preserve"> be provided </w:t>
      </w:r>
      <w:r w:rsidR="0005177A" w:rsidRPr="00750C9D">
        <w:rPr>
          <w:rFonts w:ascii="Times New Roman" w:eastAsia="Times New Roman" w:hAnsi="Times New Roman" w:cs="Times New Roman"/>
          <w:color w:val="auto"/>
          <w:sz w:val="24"/>
          <w:szCs w:val="24"/>
        </w:rPr>
        <w:t xml:space="preserve">in the substantive change request form </w:t>
      </w:r>
      <w:r w:rsidR="00C857BA" w:rsidRPr="00750C9D">
        <w:rPr>
          <w:rFonts w:ascii="Times New Roman" w:eastAsia="Times New Roman" w:hAnsi="Times New Roman" w:cs="Times New Roman"/>
          <w:color w:val="auto"/>
          <w:sz w:val="24"/>
          <w:szCs w:val="24"/>
        </w:rPr>
        <w:t>submitted late</w:t>
      </w:r>
      <w:r w:rsidR="00F2663E" w:rsidRPr="00750C9D">
        <w:rPr>
          <w:rFonts w:ascii="Times New Roman" w:eastAsia="Times New Roman" w:hAnsi="Times New Roman" w:cs="Times New Roman"/>
          <w:color w:val="auto"/>
          <w:sz w:val="24"/>
          <w:szCs w:val="24"/>
        </w:rPr>
        <w:t>r</w:t>
      </w:r>
      <w:r w:rsidR="0005177A" w:rsidRPr="00750C9D">
        <w:rPr>
          <w:rFonts w:ascii="Times New Roman" w:eastAsia="Times New Roman" w:hAnsi="Times New Roman" w:cs="Times New Roman"/>
          <w:color w:val="auto"/>
          <w:sz w:val="24"/>
          <w:szCs w:val="24"/>
        </w:rPr>
        <w:t>.</w:t>
      </w:r>
      <w:r w:rsidR="00823FF8" w:rsidRPr="00750C9D">
        <w:rPr>
          <w:rFonts w:ascii="Times New Roman" w:eastAsia="Times New Roman" w:hAnsi="Times New Roman" w:cs="Times New Roman"/>
          <w:color w:val="auto"/>
          <w:sz w:val="24"/>
          <w:szCs w:val="24"/>
        </w:rPr>
        <w:t> </w:t>
      </w:r>
      <w:r w:rsidR="00823FF8" w:rsidRPr="00750C9D">
        <w:rPr>
          <w:rFonts w:ascii="Times New Roman" w:eastAsia="Times New Roman" w:hAnsi="Times New Roman" w:cs="Times New Roman"/>
          <w:color w:val="auto"/>
          <w:sz w:val="24"/>
          <w:szCs w:val="24"/>
          <w:shd w:val="clear" w:color="auto" w:fill="00FF00"/>
        </w:rPr>
        <w:t>(</w:t>
      </w:r>
      <w:r w:rsidR="002C5D9D" w:rsidRPr="20CE4668">
        <w:rPr>
          <w:rFonts w:ascii="Times New Roman" w:eastAsia="Times New Roman" w:hAnsi="Times New Roman" w:cs="Times New Roman"/>
          <w:i/>
          <w:iCs/>
          <w:color w:val="auto"/>
          <w:sz w:val="24"/>
          <w:szCs w:val="24"/>
          <w:shd w:val="clear" w:color="auto" w:fill="00FF00"/>
        </w:rPr>
        <w:t>Use the table provide below or l</w:t>
      </w:r>
      <w:r w:rsidR="00823FF8" w:rsidRPr="20CE4668">
        <w:rPr>
          <w:rFonts w:ascii="Times New Roman" w:eastAsia="Times New Roman" w:hAnsi="Times New Roman" w:cs="Times New Roman"/>
          <w:i/>
          <w:iCs/>
          <w:color w:val="auto"/>
          <w:sz w:val="24"/>
          <w:szCs w:val="24"/>
          <w:shd w:val="clear" w:color="auto" w:fill="00FF00"/>
        </w:rPr>
        <w:t xml:space="preserve">abel attachment </w:t>
      </w:r>
      <w:r w:rsidR="000C7312" w:rsidRPr="20CE4668">
        <w:rPr>
          <w:rFonts w:ascii="Times New Roman" w:eastAsia="Times New Roman" w:hAnsi="Times New Roman" w:cs="Times New Roman"/>
          <w:b/>
          <w:bCs/>
          <w:i/>
          <w:iCs/>
          <w:color w:val="auto"/>
          <w:sz w:val="24"/>
          <w:szCs w:val="24"/>
          <w:shd w:val="clear" w:color="auto" w:fill="00FF00"/>
        </w:rPr>
        <w:t>Preliminary</w:t>
      </w:r>
      <w:r w:rsidR="003233D9" w:rsidRPr="20CE4668">
        <w:rPr>
          <w:rFonts w:ascii="Times New Roman" w:eastAsia="Times New Roman" w:hAnsi="Times New Roman" w:cs="Times New Roman"/>
          <w:b/>
          <w:bCs/>
          <w:i/>
          <w:iCs/>
          <w:color w:val="auto"/>
          <w:sz w:val="24"/>
          <w:szCs w:val="24"/>
          <w:shd w:val="clear" w:color="auto" w:fill="00FF00"/>
        </w:rPr>
        <w:t>-</w:t>
      </w:r>
      <w:r w:rsidR="00823FF8" w:rsidRPr="20CE4668">
        <w:rPr>
          <w:rFonts w:ascii="Times New Roman" w:eastAsia="Times New Roman" w:hAnsi="Times New Roman" w:cs="Times New Roman"/>
          <w:b/>
          <w:bCs/>
          <w:i/>
          <w:iCs/>
          <w:color w:val="auto"/>
          <w:sz w:val="24"/>
          <w:szCs w:val="24"/>
          <w:shd w:val="clear" w:color="auto" w:fill="00FF00"/>
        </w:rPr>
        <w:t>Timeline</w:t>
      </w:r>
      <w:r w:rsidR="00823FF8" w:rsidRPr="00750C9D">
        <w:rPr>
          <w:rFonts w:ascii="Times New Roman" w:eastAsia="Times New Roman" w:hAnsi="Times New Roman" w:cs="Times New Roman"/>
          <w:color w:val="auto"/>
          <w:sz w:val="24"/>
          <w:szCs w:val="24"/>
          <w:shd w:val="clear" w:color="auto" w:fill="00FF00"/>
        </w:rPr>
        <w:t>)</w:t>
      </w:r>
      <w:r w:rsidR="00823FF8" w:rsidRPr="00746CB8">
        <w:rPr>
          <w:rFonts w:ascii="Times New Roman" w:eastAsia="Times New Roman" w:hAnsi="Times New Roman" w:cs="Times New Roman"/>
          <w:color w:val="auto"/>
          <w:sz w:val="24"/>
          <w:szCs w:val="24"/>
        </w:rPr>
        <w:t>   </w:t>
      </w:r>
    </w:p>
    <w:p w14:paraId="7208B655" w14:textId="5AED8FCC" w:rsidR="5EFC56DA" w:rsidRPr="00746CB8" w:rsidRDefault="5EFC56DA" w:rsidP="00876315">
      <w:pPr>
        <w:spacing w:after="0" w:line="240" w:lineRule="auto"/>
        <w:rPr>
          <w:color w:val="000000" w:themeColor="text1"/>
          <w:sz w:val="24"/>
          <w:szCs w:val="24"/>
        </w:rPr>
      </w:pPr>
    </w:p>
    <w:p w14:paraId="3C5D65B7" w14:textId="3D568E1E" w:rsidR="5EFC56DA" w:rsidRPr="00746CB8" w:rsidRDefault="395C936E" w:rsidP="395C936E">
      <w:pPr>
        <w:pStyle w:val="ListParagraph"/>
        <w:numPr>
          <w:ilvl w:val="2"/>
          <w:numId w:val="9"/>
        </w:numPr>
        <w:spacing w:after="0" w:line="240" w:lineRule="auto"/>
        <w:rPr>
          <w:color w:val="000000" w:themeColor="text1"/>
          <w:sz w:val="24"/>
          <w:szCs w:val="24"/>
        </w:rPr>
      </w:pPr>
      <w:r w:rsidRPr="395C936E">
        <w:rPr>
          <w:rFonts w:ascii="Times New Roman" w:eastAsia="Times New Roman" w:hAnsi="Times New Roman" w:cs="Times New Roman"/>
          <w:color w:val="000000" w:themeColor="text1"/>
          <w:sz w:val="24"/>
          <w:szCs w:val="24"/>
        </w:rPr>
        <w:t xml:space="preserve">Anticipated date of the final transaction: </w:t>
      </w:r>
      <w:r w:rsidRPr="395C936E">
        <w:rPr>
          <w:rFonts w:ascii="Times New Roman" w:hAnsi="Times New Roman" w:cs="Times New Roman"/>
          <w:sz w:val="24"/>
          <w:szCs w:val="24"/>
        </w:rPr>
        <w:t>Click or tap here to enter text.</w:t>
      </w:r>
    </w:p>
    <w:p w14:paraId="49E7ADA2" w14:textId="6902152A" w:rsidR="00823FF8" w:rsidRPr="00746CB8" w:rsidRDefault="00823FF8" w:rsidP="00823FF8">
      <w:pPr>
        <w:pStyle w:val="ListParagraph"/>
        <w:spacing w:after="0" w:line="240" w:lineRule="auto"/>
        <w:jc w:val="both"/>
        <w:textAlignment w:val="baseline"/>
        <w:rPr>
          <w:rFonts w:ascii="Times New Roman" w:eastAsia="Times New Roman"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6565"/>
        <w:gridCol w:w="2785"/>
      </w:tblGrid>
      <w:tr w:rsidR="00C75B4A" w:rsidRPr="00746CB8" w14:paraId="5245CC96" w14:textId="77777777" w:rsidTr="395C936E">
        <w:tc>
          <w:tcPr>
            <w:tcW w:w="6565" w:type="dxa"/>
            <w:shd w:val="clear" w:color="auto" w:fill="D9D9D9" w:themeFill="background1" w:themeFillShade="D9"/>
          </w:tcPr>
          <w:p w14:paraId="0FA130DB" w14:textId="02CDA09A" w:rsidR="00D03CB6" w:rsidRPr="00746CB8" w:rsidRDefault="00D03CB6" w:rsidP="00D03CB6">
            <w:pPr>
              <w:pStyle w:val="ListParagraph"/>
              <w:ind w:left="0"/>
              <w:jc w:val="center"/>
              <w:textAlignment w:val="baseline"/>
              <w:rPr>
                <w:rFonts w:ascii="Times New Roman" w:eastAsia="Times New Roman" w:hAnsi="Times New Roman" w:cs="Times New Roman"/>
                <w:b/>
                <w:bCs/>
                <w:color w:val="auto"/>
                <w:sz w:val="24"/>
                <w:szCs w:val="24"/>
              </w:rPr>
            </w:pPr>
            <w:r w:rsidRPr="00746CB8">
              <w:rPr>
                <w:rFonts w:ascii="Times New Roman" w:eastAsia="Times New Roman" w:hAnsi="Times New Roman" w:cs="Times New Roman"/>
                <w:b/>
                <w:bCs/>
                <w:color w:val="auto"/>
                <w:sz w:val="24"/>
                <w:szCs w:val="24"/>
              </w:rPr>
              <w:t xml:space="preserve">Critical </w:t>
            </w:r>
            <w:r w:rsidR="005B3CD1" w:rsidRPr="00746CB8">
              <w:rPr>
                <w:rFonts w:ascii="Times New Roman" w:eastAsia="Times New Roman" w:hAnsi="Times New Roman" w:cs="Times New Roman"/>
                <w:b/>
                <w:bCs/>
                <w:color w:val="auto"/>
                <w:sz w:val="24"/>
                <w:szCs w:val="24"/>
              </w:rPr>
              <w:t xml:space="preserve">Implementation </w:t>
            </w:r>
            <w:r w:rsidRPr="00746CB8">
              <w:rPr>
                <w:rFonts w:ascii="Times New Roman" w:eastAsia="Times New Roman" w:hAnsi="Times New Roman" w:cs="Times New Roman"/>
                <w:b/>
                <w:bCs/>
                <w:color w:val="auto"/>
                <w:sz w:val="24"/>
                <w:szCs w:val="24"/>
              </w:rPr>
              <w:t>Milestones</w:t>
            </w:r>
          </w:p>
        </w:tc>
        <w:tc>
          <w:tcPr>
            <w:tcW w:w="2785" w:type="dxa"/>
            <w:shd w:val="clear" w:color="auto" w:fill="D9D9D9" w:themeFill="background1" w:themeFillShade="D9"/>
          </w:tcPr>
          <w:p w14:paraId="35DBF4A9" w14:textId="6CBF3EC0" w:rsidR="00D03CB6" w:rsidRPr="00746CB8" w:rsidRDefault="00D03CB6" w:rsidP="00D03CB6">
            <w:pPr>
              <w:pStyle w:val="ListParagraph"/>
              <w:ind w:left="0"/>
              <w:jc w:val="center"/>
              <w:textAlignment w:val="baseline"/>
              <w:rPr>
                <w:rFonts w:ascii="Times New Roman" w:eastAsia="Times New Roman" w:hAnsi="Times New Roman" w:cs="Times New Roman"/>
                <w:b/>
                <w:bCs/>
                <w:color w:val="auto"/>
                <w:sz w:val="24"/>
                <w:szCs w:val="24"/>
              </w:rPr>
            </w:pPr>
            <w:r w:rsidRPr="00746CB8">
              <w:rPr>
                <w:rFonts w:ascii="Times New Roman" w:eastAsia="Times New Roman" w:hAnsi="Times New Roman" w:cs="Times New Roman"/>
                <w:b/>
                <w:bCs/>
                <w:color w:val="auto"/>
                <w:sz w:val="24"/>
                <w:szCs w:val="24"/>
              </w:rPr>
              <w:t>Estimated Date</w:t>
            </w:r>
          </w:p>
        </w:tc>
      </w:tr>
      <w:tr w:rsidR="00C75B4A" w:rsidRPr="00746CB8" w14:paraId="74F9C533" w14:textId="77777777" w:rsidTr="395C936E">
        <w:tc>
          <w:tcPr>
            <w:tcW w:w="6565" w:type="dxa"/>
          </w:tcPr>
          <w:p w14:paraId="5AC6847C" w14:textId="515E5FA0" w:rsidR="00D03CB6" w:rsidRPr="00746CB8" w:rsidRDefault="00C22F68"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746CB8">
              <w:rPr>
                <w:rFonts w:ascii="Times New Roman" w:eastAsia="Times New Roman" w:hAnsi="Times New Roman" w:cs="Times New Roman"/>
                <w:i/>
                <w:iCs/>
                <w:color w:val="D9D9D9" w:themeColor="background1" w:themeShade="D9"/>
                <w:sz w:val="20"/>
                <w:szCs w:val="20"/>
              </w:rPr>
              <w:t>Ex. Due diligence period</w:t>
            </w:r>
          </w:p>
        </w:tc>
        <w:tc>
          <w:tcPr>
            <w:tcW w:w="2785" w:type="dxa"/>
          </w:tcPr>
          <w:p w14:paraId="0CD57BC4" w14:textId="020096C9" w:rsidR="00D03CB6" w:rsidRPr="00746CB8" w:rsidRDefault="395C936E" w:rsidP="395C936E">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395C936E">
              <w:rPr>
                <w:rFonts w:ascii="Times New Roman" w:eastAsia="Times New Roman" w:hAnsi="Times New Roman" w:cs="Times New Roman"/>
                <w:i/>
                <w:iCs/>
                <w:color w:val="D9D9D9" w:themeColor="background1" w:themeShade="D9"/>
                <w:sz w:val="20"/>
                <w:szCs w:val="20"/>
              </w:rPr>
              <w:t>Ex. Nov 2019 - Jan 2020</w:t>
            </w:r>
          </w:p>
        </w:tc>
      </w:tr>
      <w:tr w:rsidR="005D187E" w:rsidRPr="00746CB8" w14:paraId="0C0FC411" w14:textId="77777777" w:rsidTr="395C936E">
        <w:tc>
          <w:tcPr>
            <w:tcW w:w="6565" w:type="dxa"/>
          </w:tcPr>
          <w:p w14:paraId="4A91D251" w14:textId="1A8550FD" w:rsidR="005D187E" w:rsidRPr="00746CB8" w:rsidRDefault="005D187E"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746CB8">
              <w:rPr>
                <w:rFonts w:ascii="Times New Roman" w:eastAsia="Times New Roman" w:hAnsi="Times New Roman" w:cs="Times New Roman"/>
                <w:i/>
                <w:iCs/>
                <w:color w:val="D9D9D9" w:themeColor="background1" w:themeShade="D9"/>
                <w:sz w:val="20"/>
                <w:szCs w:val="20"/>
              </w:rPr>
              <w:t>Ex. Board Approval</w:t>
            </w:r>
          </w:p>
        </w:tc>
        <w:tc>
          <w:tcPr>
            <w:tcW w:w="2785" w:type="dxa"/>
          </w:tcPr>
          <w:p w14:paraId="573E4CA9" w14:textId="6C3659D2" w:rsidR="005D187E" w:rsidRPr="00746CB8" w:rsidRDefault="005D187E"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746CB8">
              <w:rPr>
                <w:rFonts w:ascii="Times New Roman" w:eastAsia="Times New Roman" w:hAnsi="Times New Roman" w:cs="Times New Roman"/>
                <w:i/>
                <w:iCs/>
                <w:color w:val="D9D9D9" w:themeColor="background1" w:themeShade="D9"/>
                <w:sz w:val="20"/>
                <w:szCs w:val="20"/>
              </w:rPr>
              <w:t>Mar 2020</w:t>
            </w:r>
          </w:p>
        </w:tc>
      </w:tr>
      <w:tr w:rsidR="00C75B4A" w:rsidRPr="00746CB8" w14:paraId="23CD8D67" w14:textId="77777777" w:rsidTr="395C936E">
        <w:tc>
          <w:tcPr>
            <w:tcW w:w="6565" w:type="dxa"/>
          </w:tcPr>
          <w:p w14:paraId="2D0F1BCE" w14:textId="15F603C3" w:rsidR="00D03CB6" w:rsidRPr="00746CB8" w:rsidRDefault="00C75B4A"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746CB8">
              <w:rPr>
                <w:rFonts w:ascii="Times New Roman" w:eastAsia="Times New Roman" w:hAnsi="Times New Roman" w:cs="Times New Roman"/>
                <w:i/>
                <w:iCs/>
                <w:color w:val="D9D9D9" w:themeColor="background1" w:themeShade="D9"/>
                <w:sz w:val="20"/>
                <w:szCs w:val="20"/>
              </w:rPr>
              <w:t xml:space="preserve">Ex. </w:t>
            </w:r>
            <w:r w:rsidR="00FF1F0E" w:rsidRPr="00746CB8">
              <w:rPr>
                <w:rFonts w:ascii="Times New Roman" w:eastAsia="Times New Roman" w:hAnsi="Times New Roman" w:cs="Times New Roman"/>
                <w:i/>
                <w:iCs/>
                <w:color w:val="D9D9D9" w:themeColor="background1" w:themeShade="D9"/>
                <w:sz w:val="20"/>
                <w:szCs w:val="20"/>
              </w:rPr>
              <w:t xml:space="preserve">Letter of </w:t>
            </w:r>
            <w:r w:rsidR="00AC2460" w:rsidRPr="00746CB8">
              <w:rPr>
                <w:rFonts w:ascii="Times New Roman" w:eastAsia="Times New Roman" w:hAnsi="Times New Roman" w:cs="Times New Roman"/>
                <w:i/>
                <w:iCs/>
                <w:color w:val="D9D9D9" w:themeColor="background1" w:themeShade="D9"/>
                <w:sz w:val="20"/>
                <w:szCs w:val="20"/>
              </w:rPr>
              <w:t>Agreement</w:t>
            </w:r>
            <w:r w:rsidR="0025433F" w:rsidRPr="00746CB8">
              <w:rPr>
                <w:rFonts w:ascii="Times New Roman" w:eastAsia="Times New Roman" w:hAnsi="Times New Roman" w:cs="Times New Roman"/>
                <w:i/>
                <w:iCs/>
                <w:color w:val="D9D9D9" w:themeColor="background1" w:themeShade="D9"/>
                <w:sz w:val="20"/>
                <w:szCs w:val="20"/>
              </w:rPr>
              <w:t xml:space="preserve"> signed</w:t>
            </w:r>
          </w:p>
        </w:tc>
        <w:tc>
          <w:tcPr>
            <w:tcW w:w="2785" w:type="dxa"/>
          </w:tcPr>
          <w:p w14:paraId="37AA856E" w14:textId="7D95C34B" w:rsidR="00D03CB6" w:rsidRPr="00746CB8" w:rsidRDefault="005D187E"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746CB8">
              <w:rPr>
                <w:rFonts w:ascii="Times New Roman" w:eastAsia="Times New Roman" w:hAnsi="Times New Roman" w:cs="Times New Roman"/>
                <w:i/>
                <w:iCs/>
                <w:color w:val="D9D9D9" w:themeColor="background1" w:themeShade="D9"/>
                <w:sz w:val="20"/>
                <w:szCs w:val="20"/>
              </w:rPr>
              <w:t xml:space="preserve">Mar </w:t>
            </w:r>
            <w:r w:rsidR="00FF1F0E" w:rsidRPr="00746CB8">
              <w:rPr>
                <w:rFonts w:ascii="Times New Roman" w:eastAsia="Times New Roman" w:hAnsi="Times New Roman" w:cs="Times New Roman"/>
                <w:i/>
                <w:iCs/>
                <w:color w:val="D9D9D9" w:themeColor="background1" w:themeShade="D9"/>
                <w:sz w:val="20"/>
                <w:szCs w:val="20"/>
              </w:rPr>
              <w:t>2020</w:t>
            </w:r>
          </w:p>
        </w:tc>
      </w:tr>
      <w:tr w:rsidR="00C75B4A" w:rsidRPr="00E13226" w14:paraId="6C6A70DD" w14:textId="77777777" w:rsidTr="395C936E">
        <w:tc>
          <w:tcPr>
            <w:tcW w:w="6565" w:type="dxa"/>
          </w:tcPr>
          <w:p w14:paraId="1FB663FD" w14:textId="3B5D0D10" w:rsidR="00D03CB6" w:rsidRPr="00746CB8" w:rsidRDefault="00FF1F0E"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746CB8">
              <w:rPr>
                <w:rFonts w:ascii="Times New Roman" w:eastAsia="Times New Roman" w:hAnsi="Times New Roman" w:cs="Times New Roman"/>
                <w:i/>
                <w:iCs/>
                <w:color w:val="D9D9D9" w:themeColor="background1" w:themeShade="D9"/>
                <w:sz w:val="20"/>
                <w:szCs w:val="20"/>
              </w:rPr>
              <w:t>Ex. Agreement signed</w:t>
            </w:r>
          </w:p>
        </w:tc>
        <w:tc>
          <w:tcPr>
            <w:tcW w:w="2785" w:type="dxa"/>
          </w:tcPr>
          <w:p w14:paraId="3326A3E6" w14:textId="6F9DEBBB" w:rsidR="00D03CB6" w:rsidRPr="00B86CAE" w:rsidRDefault="00FF1F0E"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746CB8">
              <w:rPr>
                <w:rFonts w:ascii="Times New Roman" w:eastAsia="Times New Roman" w:hAnsi="Times New Roman" w:cs="Times New Roman"/>
                <w:i/>
                <w:iCs/>
                <w:color w:val="D9D9D9" w:themeColor="background1" w:themeShade="D9"/>
                <w:sz w:val="20"/>
                <w:szCs w:val="20"/>
              </w:rPr>
              <w:t>Jul 2020</w:t>
            </w:r>
          </w:p>
        </w:tc>
      </w:tr>
      <w:tr w:rsidR="00C8498F" w:rsidRPr="00E13226" w14:paraId="5818542A" w14:textId="77777777" w:rsidTr="395C936E">
        <w:tc>
          <w:tcPr>
            <w:tcW w:w="6565" w:type="dxa"/>
          </w:tcPr>
          <w:p w14:paraId="3528159C" w14:textId="255039ED" w:rsidR="00C8498F" w:rsidRPr="00B86CAE" w:rsidRDefault="395C936E" w:rsidP="395C936E">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395C936E">
              <w:rPr>
                <w:rFonts w:ascii="Times New Roman" w:eastAsia="Times New Roman" w:hAnsi="Times New Roman" w:cs="Times New Roman"/>
                <w:i/>
                <w:iCs/>
                <w:color w:val="D9D9D9" w:themeColor="background1" w:themeShade="D9"/>
                <w:sz w:val="20"/>
                <w:szCs w:val="20"/>
              </w:rPr>
              <w:t>Ex. Public Announcement of Transaction</w:t>
            </w:r>
          </w:p>
        </w:tc>
        <w:tc>
          <w:tcPr>
            <w:tcW w:w="2785" w:type="dxa"/>
          </w:tcPr>
          <w:p w14:paraId="5DD1E3AD" w14:textId="5772F13F" w:rsidR="00C8498F" w:rsidRPr="00B86CAE" w:rsidRDefault="00C8498F"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Jul 2020</w:t>
            </w:r>
          </w:p>
        </w:tc>
      </w:tr>
      <w:tr w:rsidR="006D058C" w:rsidRPr="00E13226" w14:paraId="1F651685" w14:textId="77777777" w:rsidTr="395C936E">
        <w:tc>
          <w:tcPr>
            <w:tcW w:w="6565" w:type="dxa"/>
          </w:tcPr>
          <w:p w14:paraId="580642A9" w14:textId="604D910F" w:rsidR="006D058C" w:rsidRPr="00B86CAE" w:rsidRDefault="006D058C"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 xml:space="preserve">Ex. Creation of </w:t>
            </w:r>
            <w:r w:rsidR="005F14CE" w:rsidRPr="00B86CAE">
              <w:rPr>
                <w:rFonts w:ascii="Times New Roman" w:eastAsia="Times New Roman" w:hAnsi="Times New Roman" w:cs="Times New Roman"/>
                <w:i/>
                <w:iCs/>
                <w:color w:val="D9D9D9" w:themeColor="background1" w:themeShade="D9"/>
                <w:sz w:val="20"/>
                <w:szCs w:val="20"/>
              </w:rPr>
              <w:t xml:space="preserve">Implementation </w:t>
            </w:r>
            <w:r w:rsidRPr="00B86CAE">
              <w:rPr>
                <w:rFonts w:ascii="Times New Roman" w:eastAsia="Times New Roman" w:hAnsi="Times New Roman" w:cs="Times New Roman"/>
                <w:i/>
                <w:iCs/>
                <w:color w:val="D9D9D9" w:themeColor="background1" w:themeShade="D9"/>
                <w:sz w:val="20"/>
                <w:szCs w:val="20"/>
              </w:rPr>
              <w:t xml:space="preserve">Task Force </w:t>
            </w:r>
          </w:p>
        </w:tc>
        <w:tc>
          <w:tcPr>
            <w:tcW w:w="2785" w:type="dxa"/>
          </w:tcPr>
          <w:p w14:paraId="03383C11" w14:textId="5FEB0D88" w:rsidR="006D058C" w:rsidRPr="00B86CAE" w:rsidRDefault="006D058C"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Jul 2020</w:t>
            </w:r>
          </w:p>
        </w:tc>
      </w:tr>
      <w:tr w:rsidR="00C61896" w:rsidRPr="00E13226" w14:paraId="62947FD4" w14:textId="77777777" w:rsidTr="395C936E">
        <w:tc>
          <w:tcPr>
            <w:tcW w:w="6565" w:type="dxa"/>
          </w:tcPr>
          <w:p w14:paraId="723289AB" w14:textId="04A00757" w:rsidR="00C61896" w:rsidRPr="00B86CAE" w:rsidRDefault="00C61896"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 xml:space="preserve">Ex. Submission of </w:t>
            </w:r>
            <w:r w:rsidR="00B911D7" w:rsidRPr="00B86CAE">
              <w:rPr>
                <w:rFonts w:ascii="Times New Roman" w:eastAsia="Times New Roman" w:hAnsi="Times New Roman" w:cs="Times New Roman"/>
                <w:i/>
                <w:iCs/>
                <w:color w:val="D9D9D9" w:themeColor="background1" w:themeShade="D9"/>
                <w:sz w:val="20"/>
                <w:szCs w:val="20"/>
              </w:rPr>
              <w:t xml:space="preserve">Complex Sub Change </w:t>
            </w:r>
            <w:r w:rsidRPr="00B86CAE">
              <w:rPr>
                <w:rFonts w:ascii="Times New Roman" w:eastAsia="Times New Roman" w:hAnsi="Times New Roman" w:cs="Times New Roman"/>
                <w:i/>
                <w:iCs/>
                <w:color w:val="D9D9D9" w:themeColor="background1" w:themeShade="D9"/>
                <w:sz w:val="20"/>
                <w:szCs w:val="20"/>
              </w:rPr>
              <w:t>Preliminary Form to MSCHE</w:t>
            </w:r>
          </w:p>
        </w:tc>
        <w:tc>
          <w:tcPr>
            <w:tcW w:w="2785" w:type="dxa"/>
          </w:tcPr>
          <w:p w14:paraId="17D85DD5" w14:textId="072635CF" w:rsidR="00C61896" w:rsidRPr="00B86CAE" w:rsidRDefault="00C61896"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Aug 2020</w:t>
            </w:r>
          </w:p>
        </w:tc>
      </w:tr>
      <w:tr w:rsidR="00C75B4A" w:rsidRPr="00E13226" w14:paraId="4A756DE7" w14:textId="77777777" w:rsidTr="395C936E">
        <w:tc>
          <w:tcPr>
            <w:tcW w:w="6565" w:type="dxa"/>
          </w:tcPr>
          <w:p w14:paraId="4A78C4F9" w14:textId="22DE265E" w:rsidR="00D03CB6" w:rsidRPr="00B86CAE" w:rsidRDefault="00D11B90"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 xml:space="preserve">Ex: </w:t>
            </w:r>
            <w:r w:rsidR="0025433F" w:rsidRPr="00B86CAE">
              <w:rPr>
                <w:rFonts w:ascii="Times New Roman" w:eastAsia="Times New Roman" w:hAnsi="Times New Roman" w:cs="Times New Roman"/>
                <w:i/>
                <w:iCs/>
                <w:color w:val="D9D9D9" w:themeColor="background1" w:themeShade="D9"/>
                <w:sz w:val="20"/>
                <w:szCs w:val="20"/>
              </w:rPr>
              <w:t xml:space="preserve">Exploratory </w:t>
            </w:r>
            <w:r w:rsidRPr="00B86CAE">
              <w:rPr>
                <w:rFonts w:ascii="Times New Roman" w:eastAsia="Times New Roman" w:hAnsi="Times New Roman" w:cs="Times New Roman"/>
                <w:i/>
                <w:iCs/>
                <w:color w:val="D9D9D9" w:themeColor="background1" w:themeShade="D9"/>
                <w:sz w:val="20"/>
                <w:szCs w:val="20"/>
              </w:rPr>
              <w:t>Study</w:t>
            </w:r>
            <w:r w:rsidR="0025433F" w:rsidRPr="00B86CAE">
              <w:rPr>
                <w:rFonts w:ascii="Times New Roman" w:eastAsia="Times New Roman" w:hAnsi="Times New Roman" w:cs="Times New Roman"/>
                <w:i/>
                <w:iCs/>
                <w:color w:val="D9D9D9" w:themeColor="background1" w:themeShade="D9"/>
                <w:sz w:val="20"/>
                <w:szCs w:val="20"/>
              </w:rPr>
              <w:t xml:space="preserve"> </w:t>
            </w:r>
          </w:p>
        </w:tc>
        <w:tc>
          <w:tcPr>
            <w:tcW w:w="2785" w:type="dxa"/>
          </w:tcPr>
          <w:p w14:paraId="16295382" w14:textId="64845C43" w:rsidR="00D03CB6" w:rsidRPr="00B86CAE" w:rsidRDefault="0040378B"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Aug</w:t>
            </w:r>
            <w:r w:rsidR="00491E5A" w:rsidRPr="00B86CAE">
              <w:rPr>
                <w:rFonts w:ascii="Times New Roman" w:eastAsia="Times New Roman" w:hAnsi="Times New Roman" w:cs="Times New Roman"/>
                <w:i/>
                <w:iCs/>
                <w:color w:val="D9D9D9" w:themeColor="background1" w:themeShade="D9"/>
                <w:sz w:val="20"/>
                <w:szCs w:val="20"/>
              </w:rPr>
              <w:t>-Nov 2020</w:t>
            </w:r>
          </w:p>
        </w:tc>
      </w:tr>
      <w:tr w:rsidR="00CA512B" w:rsidRPr="00E13226" w14:paraId="1A9B8285" w14:textId="77777777" w:rsidTr="395C936E">
        <w:tc>
          <w:tcPr>
            <w:tcW w:w="6565" w:type="dxa"/>
          </w:tcPr>
          <w:p w14:paraId="349587C2" w14:textId="176B5759" w:rsidR="00CA512B" w:rsidRPr="00B86CAE" w:rsidRDefault="00CA512B" w:rsidP="00CA512B">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hAnsi="Times New Roman" w:cs="Times New Roman"/>
                <w:i/>
                <w:iCs/>
                <w:color w:val="D9D9D9" w:themeColor="background1" w:themeShade="D9"/>
                <w:sz w:val="20"/>
                <w:szCs w:val="20"/>
              </w:rPr>
              <w:t>Ex. Contact State regarding change to degree granting authority</w:t>
            </w:r>
          </w:p>
        </w:tc>
        <w:tc>
          <w:tcPr>
            <w:tcW w:w="2785" w:type="dxa"/>
          </w:tcPr>
          <w:p w14:paraId="6785FF2E" w14:textId="0C02B2AC" w:rsidR="00CA512B" w:rsidRPr="00B86CAE" w:rsidRDefault="00CA512B" w:rsidP="00CA512B">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hAnsi="Times New Roman" w:cs="Times New Roman"/>
                <w:i/>
                <w:iCs/>
                <w:color w:val="D9D9D9" w:themeColor="background1" w:themeShade="D9"/>
                <w:sz w:val="20"/>
                <w:szCs w:val="20"/>
              </w:rPr>
              <w:t>Nov 2020</w:t>
            </w:r>
          </w:p>
        </w:tc>
      </w:tr>
      <w:tr w:rsidR="00CA512B" w:rsidRPr="00E13226" w14:paraId="576BB9A8" w14:textId="77777777" w:rsidTr="395C936E">
        <w:tc>
          <w:tcPr>
            <w:tcW w:w="6565" w:type="dxa"/>
          </w:tcPr>
          <w:p w14:paraId="240BCAEC" w14:textId="5E8D32F2" w:rsidR="00CA512B" w:rsidRPr="00B86CAE" w:rsidRDefault="00CA512B" w:rsidP="00CA512B">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hAnsi="Times New Roman" w:cs="Times New Roman"/>
                <w:i/>
                <w:iCs/>
                <w:color w:val="D9D9D9" w:themeColor="background1" w:themeShade="D9"/>
                <w:sz w:val="20"/>
                <w:szCs w:val="20"/>
              </w:rPr>
              <w:t>Ex. Contact USDE regarding any impact on title IV</w:t>
            </w:r>
          </w:p>
        </w:tc>
        <w:tc>
          <w:tcPr>
            <w:tcW w:w="2785" w:type="dxa"/>
          </w:tcPr>
          <w:p w14:paraId="73748052" w14:textId="69E84C2C" w:rsidR="00CA512B" w:rsidRPr="00B86CAE" w:rsidRDefault="00CA512B" w:rsidP="00CA512B">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hAnsi="Times New Roman" w:cs="Times New Roman"/>
                <w:i/>
                <w:iCs/>
                <w:color w:val="D9D9D9" w:themeColor="background1" w:themeShade="D9"/>
                <w:sz w:val="20"/>
                <w:szCs w:val="20"/>
              </w:rPr>
              <w:t>Nov 2020</w:t>
            </w:r>
          </w:p>
        </w:tc>
      </w:tr>
      <w:tr w:rsidR="00C61896" w:rsidRPr="00E13226" w14:paraId="1A954049" w14:textId="77777777" w:rsidTr="395C936E">
        <w:tc>
          <w:tcPr>
            <w:tcW w:w="6565" w:type="dxa"/>
          </w:tcPr>
          <w:p w14:paraId="3E959987" w14:textId="05648C64" w:rsidR="00C61896" w:rsidRPr="00B86CAE" w:rsidRDefault="00C61896"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Ex. Submission of Request Form to MSCHE</w:t>
            </w:r>
          </w:p>
        </w:tc>
        <w:tc>
          <w:tcPr>
            <w:tcW w:w="2785" w:type="dxa"/>
          </w:tcPr>
          <w:p w14:paraId="0C2FA338" w14:textId="159A97A2" w:rsidR="00C61896" w:rsidRPr="00B86CAE" w:rsidRDefault="00C61896"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Nov 2020</w:t>
            </w:r>
          </w:p>
        </w:tc>
      </w:tr>
      <w:tr w:rsidR="00E167B8" w:rsidRPr="00E13226" w14:paraId="7270378A" w14:textId="77777777" w:rsidTr="395C936E">
        <w:tc>
          <w:tcPr>
            <w:tcW w:w="6565" w:type="dxa"/>
          </w:tcPr>
          <w:p w14:paraId="6E4725C3" w14:textId="0323318D" w:rsidR="00E167B8" w:rsidRPr="00B86CAE" w:rsidRDefault="00E167B8"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Ex. Teach-out period begins</w:t>
            </w:r>
          </w:p>
        </w:tc>
        <w:tc>
          <w:tcPr>
            <w:tcW w:w="2785" w:type="dxa"/>
          </w:tcPr>
          <w:p w14:paraId="3A8098BC" w14:textId="31BE511A" w:rsidR="00E167B8" w:rsidRPr="00B86CAE" w:rsidRDefault="00E167B8"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Nov 2020</w:t>
            </w:r>
          </w:p>
        </w:tc>
      </w:tr>
      <w:tr w:rsidR="004903AA" w:rsidRPr="00E13226" w14:paraId="39774971" w14:textId="77777777" w:rsidTr="395C936E">
        <w:tc>
          <w:tcPr>
            <w:tcW w:w="6565" w:type="dxa"/>
          </w:tcPr>
          <w:p w14:paraId="45254504" w14:textId="4BC42C15" w:rsidR="004903AA" w:rsidRPr="00B86CAE" w:rsidRDefault="004903AA"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Ex. Negotiations</w:t>
            </w:r>
          </w:p>
        </w:tc>
        <w:tc>
          <w:tcPr>
            <w:tcW w:w="2785" w:type="dxa"/>
          </w:tcPr>
          <w:p w14:paraId="41D5930E" w14:textId="0E78FF22" w:rsidR="004903AA" w:rsidRPr="00B86CAE" w:rsidRDefault="004903AA"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Dec 2020</w:t>
            </w:r>
          </w:p>
        </w:tc>
      </w:tr>
      <w:tr w:rsidR="00495398" w:rsidRPr="00E13226" w14:paraId="7F7091FA" w14:textId="77777777" w:rsidTr="395C936E">
        <w:tc>
          <w:tcPr>
            <w:tcW w:w="6565" w:type="dxa"/>
          </w:tcPr>
          <w:p w14:paraId="19150B21" w14:textId="1F9C2304" w:rsidR="00495398" w:rsidRPr="00B86CAE" w:rsidRDefault="00495398"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Ex. Communications checkpoint</w:t>
            </w:r>
          </w:p>
        </w:tc>
        <w:tc>
          <w:tcPr>
            <w:tcW w:w="2785" w:type="dxa"/>
          </w:tcPr>
          <w:p w14:paraId="5758A9A2" w14:textId="24CD3951" w:rsidR="00495398" w:rsidRPr="00B86CAE" w:rsidRDefault="00495398"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Jan 2021</w:t>
            </w:r>
          </w:p>
        </w:tc>
      </w:tr>
      <w:tr w:rsidR="00C75B4A" w:rsidRPr="00E13226" w14:paraId="3211B99C" w14:textId="77777777" w:rsidTr="395C936E">
        <w:tc>
          <w:tcPr>
            <w:tcW w:w="6565" w:type="dxa"/>
          </w:tcPr>
          <w:p w14:paraId="1606224B" w14:textId="78DCFA54" w:rsidR="00D03CB6" w:rsidRPr="00B86CAE" w:rsidRDefault="00D11B90"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lastRenderedPageBreak/>
              <w:t xml:space="preserve">Ex: </w:t>
            </w:r>
            <w:r w:rsidR="00491E5A" w:rsidRPr="00B86CAE">
              <w:rPr>
                <w:rFonts w:ascii="Times New Roman" w:eastAsia="Times New Roman" w:hAnsi="Times New Roman" w:cs="Times New Roman"/>
                <w:i/>
                <w:iCs/>
                <w:color w:val="D9D9D9" w:themeColor="background1" w:themeShade="D9"/>
                <w:sz w:val="20"/>
                <w:szCs w:val="20"/>
              </w:rPr>
              <w:t>Asset Purchase Agreement signed</w:t>
            </w:r>
          </w:p>
        </w:tc>
        <w:tc>
          <w:tcPr>
            <w:tcW w:w="2785" w:type="dxa"/>
          </w:tcPr>
          <w:p w14:paraId="045E55E4" w14:textId="6050F228" w:rsidR="00D03CB6" w:rsidRPr="00B86CAE" w:rsidRDefault="00491E5A"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Jan 2021</w:t>
            </w:r>
          </w:p>
        </w:tc>
      </w:tr>
      <w:tr w:rsidR="00704E50" w:rsidRPr="00E13226" w14:paraId="1DA4795A" w14:textId="77777777" w:rsidTr="395C936E">
        <w:tc>
          <w:tcPr>
            <w:tcW w:w="6565" w:type="dxa"/>
          </w:tcPr>
          <w:p w14:paraId="42AB4B5A" w14:textId="759A8793" w:rsidR="00704E50" w:rsidRPr="00B86CAE" w:rsidRDefault="00704E50"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Ex. Final teach-out activities</w:t>
            </w:r>
          </w:p>
        </w:tc>
        <w:tc>
          <w:tcPr>
            <w:tcW w:w="2785" w:type="dxa"/>
          </w:tcPr>
          <w:p w14:paraId="407683A0" w14:textId="3575715F" w:rsidR="00704E50" w:rsidRPr="00B86CAE" w:rsidRDefault="007A2B8F"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Feb-June 2021</w:t>
            </w:r>
          </w:p>
        </w:tc>
      </w:tr>
      <w:tr w:rsidR="005C7C39" w:rsidRPr="00E13226" w14:paraId="5511F8EB" w14:textId="77777777" w:rsidTr="395C936E">
        <w:tc>
          <w:tcPr>
            <w:tcW w:w="6565" w:type="dxa"/>
          </w:tcPr>
          <w:p w14:paraId="764DB91E" w14:textId="692FC3F5" w:rsidR="005C7C39" w:rsidRPr="00B86CAE" w:rsidRDefault="00AE7708"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 xml:space="preserve">Ex: </w:t>
            </w:r>
            <w:r w:rsidR="000F253A" w:rsidRPr="00B86CAE">
              <w:rPr>
                <w:rFonts w:ascii="Times New Roman" w:eastAsia="Times New Roman" w:hAnsi="Times New Roman" w:cs="Times New Roman"/>
                <w:i/>
                <w:iCs/>
                <w:color w:val="D9D9D9" w:themeColor="background1" w:themeShade="D9"/>
                <w:sz w:val="20"/>
                <w:szCs w:val="20"/>
              </w:rPr>
              <w:t>Anticipated</w:t>
            </w:r>
            <w:r w:rsidR="00E74B77" w:rsidRPr="00B86CAE">
              <w:rPr>
                <w:rFonts w:ascii="Times New Roman" w:eastAsia="Times New Roman" w:hAnsi="Times New Roman" w:cs="Times New Roman"/>
                <w:i/>
                <w:iCs/>
                <w:color w:val="D9D9D9" w:themeColor="background1" w:themeShade="D9"/>
                <w:sz w:val="20"/>
                <w:szCs w:val="20"/>
              </w:rPr>
              <w:t xml:space="preserve"> </w:t>
            </w:r>
            <w:r w:rsidR="005823B3" w:rsidRPr="00B86CAE">
              <w:rPr>
                <w:rFonts w:ascii="Times New Roman" w:eastAsia="Times New Roman" w:hAnsi="Times New Roman" w:cs="Times New Roman"/>
                <w:i/>
                <w:iCs/>
                <w:color w:val="D9D9D9" w:themeColor="background1" w:themeShade="D9"/>
                <w:sz w:val="20"/>
                <w:szCs w:val="20"/>
              </w:rPr>
              <w:t>transaction date</w:t>
            </w:r>
          </w:p>
        </w:tc>
        <w:tc>
          <w:tcPr>
            <w:tcW w:w="2785" w:type="dxa"/>
          </w:tcPr>
          <w:p w14:paraId="1EC3B560" w14:textId="186949B7" w:rsidR="005C7C39" w:rsidRPr="00B86CAE" w:rsidRDefault="005823B3" w:rsidP="00D03CB6">
            <w:pPr>
              <w:pStyle w:val="ListParagraph"/>
              <w:ind w:left="0"/>
              <w:textAlignment w:val="baseline"/>
              <w:rPr>
                <w:rFonts w:ascii="Times New Roman" w:eastAsia="Times New Roman" w:hAnsi="Times New Roman" w:cs="Times New Roman"/>
                <w:i/>
                <w:iCs/>
                <w:color w:val="D9D9D9" w:themeColor="background1" w:themeShade="D9"/>
                <w:sz w:val="20"/>
                <w:szCs w:val="20"/>
              </w:rPr>
            </w:pPr>
            <w:r w:rsidRPr="00B86CAE">
              <w:rPr>
                <w:rFonts w:ascii="Times New Roman" w:eastAsia="Times New Roman" w:hAnsi="Times New Roman" w:cs="Times New Roman"/>
                <w:i/>
                <w:iCs/>
                <w:color w:val="D9D9D9" w:themeColor="background1" w:themeShade="D9"/>
                <w:sz w:val="20"/>
                <w:szCs w:val="20"/>
              </w:rPr>
              <w:t>Jul 1, 2021</w:t>
            </w:r>
          </w:p>
        </w:tc>
      </w:tr>
      <w:tr w:rsidR="005C7C39" w:rsidRPr="00E13226" w14:paraId="2527817D" w14:textId="77777777" w:rsidTr="395C936E">
        <w:tc>
          <w:tcPr>
            <w:tcW w:w="6565" w:type="dxa"/>
          </w:tcPr>
          <w:p w14:paraId="6C7F1B32" w14:textId="77777777" w:rsidR="005C7C39" w:rsidRPr="00E13226" w:rsidRDefault="005C7C39" w:rsidP="00D03CB6">
            <w:pPr>
              <w:pStyle w:val="ListParagraph"/>
              <w:ind w:left="0"/>
              <w:textAlignment w:val="baseline"/>
              <w:rPr>
                <w:rFonts w:ascii="Times New Roman" w:eastAsia="Times New Roman" w:hAnsi="Times New Roman" w:cs="Times New Roman"/>
                <w:i/>
                <w:iCs/>
                <w:color w:val="auto"/>
                <w:sz w:val="24"/>
                <w:szCs w:val="24"/>
              </w:rPr>
            </w:pPr>
          </w:p>
        </w:tc>
        <w:tc>
          <w:tcPr>
            <w:tcW w:w="2785" w:type="dxa"/>
          </w:tcPr>
          <w:p w14:paraId="63433A7C" w14:textId="77777777" w:rsidR="005C7C39" w:rsidRPr="00E13226" w:rsidRDefault="005C7C39" w:rsidP="00D03CB6">
            <w:pPr>
              <w:pStyle w:val="ListParagraph"/>
              <w:ind w:left="0"/>
              <w:textAlignment w:val="baseline"/>
              <w:rPr>
                <w:rFonts w:ascii="Times New Roman" w:eastAsia="Times New Roman" w:hAnsi="Times New Roman" w:cs="Times New Roman"/>
                <w:i/>
                <w:iCs/>
                <w:color w:val="auto"/>
                <w:sz w:val="24"/>
                <w:szCs w:val="24"/>
              </w:rPr>
            </w:pPr>
          </w:p>
        </w:tc>
      </w:tr>
    </w:tbl>
    <w:p w14:paraId="0FF2E0C6" w14:textId="73A5D0B6" w:rsidR="00180BAF" w:rsidRPr="00E13226" w:rsidRDefault="00180BAF" w:rsidP="00823FF8">
      <w:pPr>
        <w:pStyle w:val="ListParagraph"/>
        <w:spacing w:after="0" w:line="240" w:lineRule="auto"/>
        <w:jc w:val="both"/>
        <w:textAlignment w:val="baseline"/>
        <w:rPr>
          <w:rFonts w:ascii="Times New Roman" w:eastAsia="Times New Roman" w:hAnsi="Times New Roman" w:cs="Times New Roman"/>
          <w:color w:val="auto"/>
          <w:sz w:val="24"/>
          <w:szCs w:val="24"/>
        </w:rPr>
      </w:pPr>
    </w:p>
    <w:p w14:paraId="3B44CC94" w14:textId="458729CA" w:rsidR="00180BAF" w:rsidRPr="00E13226" w:rsidRDefault="00180BAF" w:rsidP="00823FF8">
      <w:pPr>
        <w:pStyle w:val="ListParagraph"/>
        <w:spacing w:after="0" w:line="240" w:lineRule="auto"/>
        <w:jc w:val="both"/>
        <w:textAlignment w:val="baseline"/>
        <w:rPr>
          <w:rFonts w:ascii="Times New Roman" w:eastAsia="Times New Roman" w:hAnsi="Times New Roman" w:cs="Times New Roman"/>
          <w:color w:val="auto"/>
          <w:sz w:val="24"/>
          <w:szCs w:val="24"/>
        </w:rPr>
      </w:pPr>
    </w:p>
    <w:p w14:paraId="7A29D2AE" w14:textId="61F48EB7" w:rsidR="00422B66" w:rsidRPr="00E13226" w:rsidRDefault="395C936E" w:rsidP="395C936E">
      <w:pPr>
        <w:pStyle w:val="ListParagraph"/>
        <w:numPr>
          <w:ilvl w:val="1"/>
          <w:numId w:val="6"/>
        </w:numPr>
        <w:spacing w:after="0" w:line="240" w:lineRule="auto"/>
        <w:textAlignment w:val="baseline"/>
        <w:rPr>
          <w:color w:val="000000" w:themeColor="text1"/>
          <w:sz w:val="24"/>
          <w:szCs w:val="24"/>
        </w:rPr>
      </w:pPr>
      <w:r w:rsidRPr="395C936E">
        <w:rPr>
          <w:rFonts w:ascii="Times New Roman" w:eastAsia="Times New Roman" w:hAnsi="Times New Roman" w:cs="Times New Roman"/>
          <w:b/>
          <w:bCs/>
          <w:color w:val="auto"/>
          <w:sz w:val="24"/>
          <w:szCs w:val="24"/>
        </w:rPr>
        <w:t>Description of Agreements/Legal Documents (proposed or draft)</w:t>
      </w:r>
      <w:r w:rsidRPr="395C936E">
        <w:rPr>
          <w:rFonts w:ascii="Times New Roman" w:eastAsia="Times New Roman" w:hAnsi="Times New Roman" w:cs="Times New Roman"/>
          <w:color w:val="auto"/>
          <w:sz w:val="24"/>
          <w:szCs w:val="24"/>
        </w:rPr>
        <w:t xml:space="preserve">. Most transactions related to a complex substantive change are legal transactions and are therefore accompanied by agreements (or specific legal documents) between all of the parties involved in the transaction. </w:t>
      </w:r>
    </w:p>
    <w:p w14:paraId="3DF4FDC6" w14:textId="77777777" w:rsidR="00422B66" w:rsidRPr="00E13226" w:rsidRDefault="00422B66" w:rsidP="00422B66">
      <w:pPr>
        <w:pStyle w:val="ListParagraph"/>
        <w:spacing w:after="0" w:line="240" w:lineRule="auto"/>
        <w:textAlignment w:val="baseline"/>
        <w:rPr>
          <w:rFonts w:ascii="Times New Roman" w:eastAsia="Times New Roman" w:hAnsi="Times New Roman" w:cs="Times New Roman"/>
          <w:color w:val="auto"/>
          <w:sz w:val="24"/>
          <w:szCs w:val="24"/>
        </w:rPr>
      </w:pPr>
    </w:p>
    <w:p w14:paraId="749E1936" w14:textId="79900A51" w:rsidR="00510B84" w:rsidRPr="00E13226" w:rsidRDefault="395C936E" w:rsidP="395C936E">
      <w:pPr>
        <w:pStyle w:val="ListParagraph"/>
        <w:spacing w:after="0" w:line="240" w:lineRule="auto"/>
        <w:textAlignment w:val="baseline"/>
        <w:rPr>
          <w:rFonts w:ascii="Times New Roman" w:eastAsia="Times New Roman" w:hAnsi="Times New Roman" w:cs="Times New Roman"/>
          <w:i/>
          <w:iCs/>
          <w:color w:val="auto"/>
          <w:sz w:val="24"/>
          <w:szCs w:val="24"/>
        </w:rPr>
      </w:pPr>
      <w:r w:rsidRPr="395C936E">
        <w:rPr>
          <w:rFonts w:ascii="Times New Roman" w:eastAsia="Times New Roman" w:hAnsi="Times New Roman" w:cs="Times New Roman"/>
          <w:i/>
          <w:iCs/>
          <w:color w:val="auto"/>
          <w:sz w:val="24"/>
          <w:szCs w:val="24"/>
        </w:rPr>
        <w:t xml:space="preserve">As a starting point to assist and guide the institution, the Commission provides a list of </w:t>
      </w:r>
      <w:r w:rsidRPr="395C936E">
        <w:rPr>
          <w:rFonts w:ascii="Times New Roman" w:eastAsia="Times New Roman" w:hAnsi="Times New Roman" w:cs="Times New Roman"/>
          <w:i/>
          <w:iCs/>
          <w:color w:val="auto"/>
          <w:sz w:val="24"/>
          <w:szCs w:val="24"/>
          <w:u w:val="single"/>
        </w:rPr>
        <w:t xml:space="preserve">typical </w:t>
      </w:r>
      <w:r w:rsidRPr="395C936E">
        <w:rPr>
          <w:rFonts w:ascii="Times New Roman" w:eastAsia="Times New Roman" w:hAnsi="Times New Roman" w:cs="Times New Roman"/>
          <w:i/>
          <w:iCs/>
          <w:color w:val="auto"/>
          <w:sz w:val="24"/>
          <w:szCs w:val="24"/>
        </w:rPr>
        <w:t xml:space="preserve">legal documents for each type of transaction in the Substantive Change Guidelines. The specific legal documents that are required will depend on the transaction and other legal documents that are not listed may be necessary. Please list any legal documents that have been drawn up at this time, including any drafts, and provide them as attachments. </w:t>
      </w:r>
      <w:r w:rsidRPr="395C936E">
        <w:rPr>
          <w:rFonts w:ascii="Times New Roman" w:eastAsia="Times New Roman" w:hAnsi="Times New Roman" w:cs="Times New Roman"/>
          <w:b/>
          <w:bCs/>
          <w:i/>
          <w:iCs/>
          <w:color w:val="auto"/>
          <w:sz w:val="24"/>
          <w:szCs w:val="24"/>
        </w:rPr>
        <w:t>All documents must be provided in English.</w:t>
      </w:r>
      <w:r w:rsidRPr="395C936E">
        <w:rPr>
          <w:rFonts w:ascii="Times New Roman" w:eastAsia="Times New Roman" w:hAnsi="Times New Roman" w:cs="Times New Roman"/>
          <w:i/>
          <w:iCs/>
          <w:color w:val="auto"/>
          <w:sz w:val="24"/>
          <w:szCs w:val="24"/>
        </w:rPr>
        <w:t xml:space="preserve"> If you know that legal documents will be drafted, then list those also and include an expected date.</w:t>
      </w:r>
    </w:p>
    <w:p w14:paraId="703A2B51" w14:textId="77777777" w:rsidR="00510B84" w:rsidRPr="00E13226" w:rsidRDefault="00510B84" w:rsidP="00510B84">
      <w:pPr>
        <w:spacing w:after="0" w:line="240" w:lineRule="auto"/>
        <w:textAlignment w:val="baseline"/>
        <w:rPr>
          <w:rFonts w:ascii="Times New Roman" w:eastAsia="Times New Roman" w:hAnsi="Times New Roman" w:cs="Times New Roman"/>
          <w:color w:val="auto"/>
          <w:sz w:val="24"/>
          <w:szCs w:val="24"/>
        </w:rPr>
      </w:pPr>
      <w:bookmarkStart w:id="3" w:name="_Hlk66347795"/>
    </w:p>
    <w:tbl>
      <w:tblPr>
        <w:tblStyle w:val="PlainTable3"/>
        <w:tblW w:w="0" w:type="auto"/>
        <w:jc w:val="center"/>
        <w:tblLook w:val="04A0" w:firstRow="1" w:lastRow="0" w:firstColumn="1" w:lastColumn="0" w:noHBand="0" w:noVBand="1"/>
      </w:tblPr>
      <w:tblGrid>
        <w:gridCol w:w="3116"/>
        <w:gridCol w:w="3117"/>
        <w:gridCol w:w="3117"/>
      </w:tblGrid>
      <w:tr w:rsidR="003179A9" w:rsidRPr="00E13226" w14:paraId="5154A56C" w14:textId="77777777" w:rsidTr="395C936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3116" w:type="dxa"/>
            <w:tcBorders>
              <w:bottom w:val="dashed" w:sz="4" w:space="0" w:color="7F7F7F" w:themeColor="text1" w:themeTint="80"/>
            </w:tcBorders>
          </w:tcPr>
          <w:p w14:paraId="5CF0B002" w14:textId="77777777" w:rsidR="003179A9" w:rsidRPr="00E13226" w:rsidRDefault="003179A9" w:rsidP="003179A9">
            <w:pPr>
              <w:spacing w:after="200" w:line="276" w:lineRule="auto"/>
              <w:rPr>
                <w:rFonts w:ascii="Times New Roman" w:eastAsiaTheme="minorHAnsi" w:hAnsi="Times New Roman" w:cs="Times New Roman"/>
                <w:color w:val="A6A6A6" w:themeColor="background1" w:themeShade="A6"/>
                <w:sz w:val="24"/>
                <w:szCs w:val="24"/>
              </w:rPr>
            </w:pPr>
            <w:r w:rsidRPr="00E13226">
              <w:rPr>
                <w:rFonts w:ascii="Times New Roman" w:eastAsiaTheme="minorHAnsi" w:hAnsi="Times New Roman" w:cs="Times New Roman"/>
                <w:color w:val="A6A6A6" w:themeColor="background1" w:themeShade="A6"/>
                <w:sz w:val="24"/>
                <w:szCs w:val="24"/>
              </w:rPr>
              <w:t>Name of document</w:t>
            </w:r>
          </w:p>
        </w:tc>
        <w:tc>
          <w:tcPr>
            <w:tcW w:w="3117" w:type="dxa"/>
            <w:tcBorders>
              <w:bottom w:val="dashed" w:sz="4" w:space="0" w:color="7F7F7F" w:themeColor="text1" w:themeTint="80"/>
            </w:tcBorders>
          </w:tcPr>
          <w:p w14:paraId="189D2F72" w14:textId="77777777" w:rsidR="003179A9" w:rsidRPr="00E13226" w:rsidRDefault="003179A9" w:rsidP="003179A9">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6A6A6" w:themeColor="background1" w:themeShade="A6"/>
                <w:sz w:val="24"/>
                <w:szCs w:val="24"/>
              </w:rPr>
            </w:pPr>
            <w:r w:rsidRPr="00E13226">
              <w:rPr>
                <w:rFonts w:ascii="Times New Roman" w:eastAsiaTheme="minorHAnsi" w:hAnsi="Times New Roman" w:cs="Times New Roman"/>
                <w:color w:val="A6A6A6" w:themeColor="background1" w:themeShade="A6"/>
                <w:sz w:val="24"/>
                <w:szCs w:val="24"/>
              </w:rPr>
              <w:t>Description</w:t>
            </w:r>
          </w:p>
        </w:tc>
        <w:tc>
          <w:tcPr>
            <w:tcW w:w="3117" w:type="dxa"/>
            <w:tcBorders>
              <w:bottom w:val="dashed" w:sz="4" w:space="0" w:color="7F7F7F" w:themeColor="text1" w:themeTint="80"/>
            </w:tcBorders>
          </w:tcPr>
          <w:p w14:paraId="6131DF69" w14:textId="77777777" w:rsidR="003179A9" w:rsidRPr="00E13226" w:rsidRDefault="003179A9" w:rsidP="003179A9">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6A6A6" w:themeColor="background1" w:themeShade="A6"/>
                <w:sz w:val="24"/>
                <w:szCs w:val="24"/>
              </w:rPr>
            </w:pPr>
            <w:r w:rsidRPr="00E13226">
              <w:rPr>
                <w:rFonts w:ascii="Times New Roman" w:eastAsiaTheme="minorHAnsi" w:hAnsi="Times New Roman" w:cs="Times New Roman"/>
                <w:color w:val="A6A6A6" w:themeColor="background1" w:themeShade="A6"/>
                <w:sz w:val="24"/>
                <w:szCs w:val="24"/>
              </w:rPr>
              <w:t>Date</w:t>
            </w:r>
          </w:p>
        </w:tc>
      </w:tr>
      <w:tr w:rsidR="003179A9" w:rsidRPr="00E13226" w14:paraId="19BE3FB0" w14:textId="77777777" w:rsidTr="395C936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375AF7C0" w14:textId="77777777" w:rsidR="003179A9" w:rsidRPr="00E13226" w:rsidRDefault="003179A9" w:rsidP="003179A9">
            <w:pPr>
              <w:spacing w:after="200" w:line="276" w:lineRule="auto"/>
              <w:rPr>
                <w:rFonts w:ascii="Times New Roman" w:eastAsiaTheme="minorHAnsi" w:hAnsi="Times New Roman" w:cs="Times New Roman"/>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37DF6096" w14:textId="77777777" w:rsidR="003179A9" w:rsidRPr="00E13226" w:rsidRDefault="003179A9" w:rsidP="003179A9">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aps/>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0F891A2F" w14:textId="77777777" w:rsidR="003179A9" w:rsidRPr="00E13226" w:rsidRDefault="003179A9" w:rsidP="003179A9">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4"/>
                <w:szCs w:val="24"/>
              </w:rPr>
            </w:pPr>
          </w:p>
        </w:tc>
      </w:tr>
      <w:tr w:rsidR="003179A9" w:rsidRPr="00E13226" w14:paraId="752C9D7F" w14:textId="77777777" w:rsidTr="395C936E">
        <w:trPr>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329E08C6" w14:textId="77777777" w:rsidR="003179A9" w:rsidRPr="00E13226" w:rsidRDefault="003179A9" w:rsidP="003179A9">
            <w:pPr>
              <w:spacing w:after="200" w:line="276" w:lineRule="auto"/>
              <w:rPr>
                <w:rFonts w:ascii="Times New Roman" w:eastAsiaTheme="minorHAnsi" w:hAnsi="Times New Roman" w:cs="Times New Roman"/>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73C3527E" w14:textId="77777777" w:rsidR="003179A9" w:rsidRPr="00E13226" w:rsidRDefault="003179A9" w:rsidP="003179A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caps/>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27409F51" w14:textId="77777777" w:rsidR="003179A9" w:rsidRPr="00E13226" w:rsidRDefault="003179A9" w:rsidP="003179A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szCs w:val="24"/>
              </w:rPr>
            </w:pPr>
          </w:p>
        </w:tc>
      </w:tr>
      <w:tr w:rsidR="003179A9" w:rsidRPr="00E13226" w14:paraId="2EBF1AC8" w14:textId="77777777" w:rsidTr="395C936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4BA2FE62" w14:textId="77777777" w:rsidR="003179A9" w:rsidRPr="00E13226" w:rsidRDefault="003179A9" w:rsidP="003179A9">
            <w:pPr>
              <w:spacing w:after="200" w:line="276" w:lineRule="auto"/>
              <w:rPr>
                <w:rFonts w:ascii="Times New Roman" w:eastAsiaTheme="minorHAnsi" w:hAnsi="Times New Roman" w:cs="Times New Roman"/>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4705C926" w14:textId="77777777" w:rsidR="003179A9" w:rsidRPr="00E13226" w:rsidRDefault="003179A9" w:rsidP="003179A9">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aps/>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44027E96" w14:textId="77777777" w:rsidR="003179A9" w:rsidRPr="00E13226" w:rsidRDefault="003179A9" w:rsidP="003179A9">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4"/>
                <w:szCs w:val="24"/>
              </w:rPr>
            </w:pPr>
          </w:p>
        </w:tc>
      </w:tr>
      <w:tr w:rsidR="003179A9" w:rsidRPr="00E13226" w14:paraId="42D8ED2D" w14:textId="77777777" w:rsidTr="395C936E">
        <w:trPr>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74733FC6" w14:textId="77777777" w:rsidR="003179A9" w:rsidRPr="00E13226" w:rsidRDefault="003179A9" w:rsidP="003179A9">
            <w:pPr>
              <w:spacing w:after="200" w:line="276" w:lineRule="auto"/>
              <w:rPr>
                <w:rFonts w:ascii="Times New Roman" w:eastAsiaTheme="minorHAnsi" w:hAnsi="Times New Roman" w:cs="Times New Roman"/>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046275F6" w14:textId="77777777" w:rsidR="003179A9" w:rsidRPr="00E13226" w:rsidRDefault="003179A9" w:rsidP="003179A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caps/>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5054088D" w14:textId="77777777" w:rsidR="003179A9" w:rsidRPr="00E13226" w:rsidRDefault="003179A9" w:rsidP="003179A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szCs w:val="24"/>
              </w:rPr>
            </w:pPr>
          </w:p>
        </w:tc>
      </w:tr>
      <w:tr w:rsidR="003179A9" w:rsidRPr="00E13226" w14:paraId="5F92B193" w14:textId="77777777" w:rsidTr="395C936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170FBD07" w14:textId="77777777" w:rsidR="003179A9" w:rsidRPr="00E13226" w:rsidRDefault="003179A9" w:rsidP="003179A9">
            <w:pPr>
              <w:spacing w:after="200" w:line="276" w:lineRule="auto"/>
              <w:rPr>
                <w:rFonts w:ascii="Times New Roman" w:eastAsiaTheme="minorHAnsi" w:hAnsi="Times New Roman" w:cs="Times New Roman"/>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51D37BAD" w14:textId="77777777" w:rsidR="003179A9" w:rsidRPr="00E13226" w:rsidRDefault="003179A9" w:rsidP="003179A9">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bCs/>
                <w:caps/>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393C7649" w14:textId="77777777" w:rsidR="003179A9" w:rsidRPr="00E13226" w:rsidRDefault="003179A9" w:rsidP="003179A9">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 w:val="24"/>
                <w:szCs w:val="24"/>
              </w:rPr>
            </w:pPr>
          </w:p>
        </w:tc>
      </w:tr>
      <w:tr w:rsidR="003179A9" w:rsidRPr="00E13226" w14:paraId="31944032" w14:textId="77777777" w:rsidTr="395C936E">
        <w:trPr>
          <w:trHeight w:val="20"/>
          <w:jc w:val="center"/>
        </w:trPr>
        <w:tc>
          <w:tcPr>
            <w:cnfStyle w:val="001000000000" w:firstRow="0" w:lastRow="0" w:firstColumn="1" w:lastColumn="0" w:oddVBand="0" w:evenVBand="0" w:oddHBand="0" w:evenHBand="0" w:firstRowFirstColumn="0" w:firstRowLastColumn="0" w:lastRowFirstColumn="0" w:lastRowLastColumn="0"/>
            <w:tcW w:w="3116"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19B33330" w14:textId="11A6B06E" w:rsidR="003179A9" w:rsidRPr="00E13226" w:rsidRDefault="003179A9" w:rsidP="395C936E">
            <w:pPr>
              <w:spacing w:after="200" w:line="276" w:lineRule="auto"/>
              <w:rPr>
                <w:rFonts w:ascii="Times New Roman" w:eastAsiaTheme="minorEastAsia" w:hAnsi="Times New Roman" w:cs="Times New Roman"/>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0ABF89AA" w14:textId="77777777" w:rsidR="003179A9" w:rsidRPr="00E13226" w:rsidRDefault="003179A9" w:rsidP="003179A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caps/>
                <w:color w:val="auto"/>
                <w:sz w:val="24"/>
                <w:szCs w:val="24"/>
              </w:rPr>
            </w:pPr>
          </w:p>
        </w:tc>
        <w:tc>
          <w:tcPr>
            <w:tcW w:w="3117" w:type="dxa"/>
            <w:tc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tcBorders>
          </w:tcPr>
          <w:p w14:paraId="7110EE56" w14:textId="77777777" w:rsidR="003179A9" w:rsidRPr="00E13226" w:rsidRDefault="003179A9" w:rsidP="003179A9">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sz w:val="24"/>
                <w:szCs w:val="24"/>
              </w:rPr>
            </w:pPr>
          </w:p>
        </w:tc>
      </w:tr>
    </w:tbl>
    <w:p w14:paraId="53C961E3" w14:textId="79916949" w:rsidR="00510B84" w:rsidRPr="00E13226" w:rsidRDefault="00510B84" w:rsidP="00510B84">
      <w:pPr>
        <w:spacing w:after="0" w:line="240" w:lineRule="auto"/>
        <w:ind w:left="720"/>
        <w:textAlignment w:val="baseline"/>
        <w:rPr>
          <w:rFonts w:ascii="Times New Roman" w:eastAsia="Times New Roman" w:hAnsi="Times New Roman" w:cs="Times New Roman"/>
          <w:color w:val="auto"/>
          <w:sz w:val="24"/>
          <w:szCs w:val="24"/>
        </w:rPr>
      </w:pPr>
      <w:r w:rsidRPr="00E13226">
        <w:rPr>
          <w:rFonts w:ascii="Times New Roman" w:eastAsia="Times New Roman" w:hAnsi="Times New Roman" w:cs="Times New Roman"/>
          <w:color w:val="auto"/>
          <w:sz w:val="24"/>
          <w:szCs w:val="24"/>
        </w:rPr>
        <w:t> </w:t>
      </w:r>
    </w:p>
    <w:bookmarkEnd w:id="3"/>
    <w:p w14:paraId="09BE2536" w14:textId="688BC0CC" w:rsidR="00073EDB" w:rsidRPr="002D7B7F" w:rsidRDefault="395C936E" w:rsidP="395C936E">
      <w:pPr>
        <w:pStyle w:val="ListParagraph"/>
        <w:numPr>
          <w:ilvl w:val="0"/>
          <w:numId w:val="12"/>
        </w:numPr>
        <w:spacing w:after="0" w:line="240" w:lineRule="auto"/>
        <w:textAlignment w:val="baseline"/>
        <w:rPr>
          <w:rFonts w:ascii="Times New Roman" w:eastAsia="Times New Roman" w:hAnsi="Times New Roman" w:cs="Times New Roman"/>
          <w:i/>
          <w:iCs/>
          <w:color w:val="auto"/>
          <w:sz w:val="24"/>
          <w:szCs w:val="24"/>
        </w:rPr>
      </w:pPr>
      <w:r w:rsidRPr="395C936E">
        <w:rPr>
          <w:rFonts w:ascii="Times New Roman" w:eastAsia="Times New Roman" w:hAnsi="Times New Roman" w:cs="Times New Roman"/>
          <w:i/>
          <w:iCs/>
          <w:color w:val="auto"/>
          <w:sz w:val="24"/>
          <w:szCs w:val="24"/>
        </w:rPr>
        <w:t xml:space="preserve">The institution should be prepared to submit at least a draft version of all required agreements or legal documents for review.  </w:t>
      </w:r>
    </w:p>
    <w:p w14:paraId="488962BB" w14:textId="055E854D" w:rsidR="00447825" w:rsidRPr="002D7B7F" w:rsidRDefault="395C936E" w:rsidP="395C936E">
      <w:pPr>
        <w:pStyle w:val="ListParagraph"/>
        <w:numPr>
          <w:ilvl w:val="0"/>
          <w:numId w:val="12"/>
        </w:numPr>
        <w:spacing w:after="0" w:line="240" w:lineRule="auto"/>
        <w:textAlignment w:val="baseline"/>
        <w:rPr>
          <w:rFonts w:ascii="Times New Roman" w:eastAsia="Times New Roman" w:hAnsi="Times New Roman" w:cs="Times New Roman"/>
          <w:i/>
          <w:iCs/>
          <w:color w:val="auto"/>
          <w:sz w:val="24"/>
          <w:szCs w:val="24"/>
        </w:rPr>
      </w:pPr>
      <w:r w:rsidRPr="395C936E">
        <w:rPr>
          <w:rFonts w:ascii="Times New Roman" w:eastAsia="Times New Roman" w:hAnsi="Times New Roman" w:cs="Times New Roman"/>
          <w:i/>
          <w:iCs/>
          <w:color w:val="auto"/>
          <w:sz w:val="24"/>
          <w:szCs w:val="24"/>
        </w:rPr>
        <w:t xml:space="preserve">At the preliminary stage, documents that outline the transaction such as a non-binding agreement, letter of intent, or memorandum of understanding are critical for the Commission’s review and should be submitted. </w:t>
      </w:r>
    </w:p>
    <w:p w14:paraId="3FD62A30" w14:textId="0A8ABEA5" w:rsidR="00610CBF" w:rsidRPr="002D7B7F" w:rsidRDefault="395C936E" w:rsidP="395C936E">
      <w:pPr>
        <w:pStyle w:val="ListParagraph"/>
        <w:numPr>
          <w:ilvl w:val="0"/>
          <w:numId w:val="12"/>
        </w:numPr>
        <w:spacing w:after="0" w:line="240" w:lineRule="auto"/>
        <w:textAlignment w:val="baseline"/>
        <w:rPr>
          <w:rFonts w:ascii="Times New Roman" w:eastAsia="Times New Roman" w:hAnsi="Times New Roman" w:cs="Times New Roman"/>
          <w:i/>
          <w:iCs/>
          <w:color w:val="auto"/>
          <w:sz w:val="24"/>
          <w:szCs w:val="24"/>
        </w:rPr>
      </w:pPr>
      <w:r w:rsidRPr="395C936E">
        <w:rPr>
          <w:rFonts w:ascii="Times New Roman" w:eastAsia="Times New Roman" w:hAnsi="Times New Roman" w:cs="Times New Roman"/>
          <w:i/>
          <w:iCs/>
          <w:color w:val="auto"/>
          <w:sz w:val="24"/>
          <w:szCs w:val="24"/>
        </w:rPr>
        <w:t xml:space="preserve">The institution must provide acceptable and appropriate substitute evidence or documentation of the transaction if legal documents are not available. The Commission will determine sufficient and appropriate documentation at its discretion. </w:t>
      </w:r>
    </w:p>
    <w:p w14:paraId="162C858A" w14:textId="7F646D07" w:rsidR="00226404" w:rsidRPr="002D7B7F" w:rsidRDefault="395C936E" w:rsidP="395C936E">
      <w:pPr>
        <w:pStyle w:val="ListParagraph"/>
        <w:numPr>
          <w:ilvl w:val="0"/>
          <w:numId w:val="12"/>
        </w:numPr>
        <w:spacing w:after="0" w:line="240" w:lineRule="auto"/>
        <w:textAlignment w:val="baseline"/>
        <w:rPr>
          <w:rFonts w:ascii="Times New Roman" w:eastAsia="Times New Roman" w:hAnsi="Times New Roman" w:cs="Times New Roman"/>
          <w:i/>
          <w:iCs/>
          <w:color w:val="auto"/>
          <w:sz w:val="24"/>
          <w:szCs w:val="24"/>
        </w:rPr>
      </w:pPr>
      <w:r w:rsidRPr="395C936E">
        <w:rPr>
          <w:rFonts w:ascii="Times New Roman" w:eastAsia="Times New Roman" w:hAnsi="Times New Roman" w:cs="Times New Roman"/>
          <w:i/>
          <w:iCs/>
          <w:color w:val="auto"/>
          <w:sz w:val="24"/>
          <w:szCs w:val="24"/>
        </w:rPr>
        <w:t xml:space="preserve">Failure to provide all agreements or legal documents may result in the delay of the review or may prevent the Commission from completing the review. </w:t>
      </w:r>
    </w:p>
    <w:p w14:paraId="2681B505" w14:textId="3C8694A3" w:rsidR="00510B84" w:rsidRPr="00E13226" w:rsidRDefault="00510B84" w:rsidP="00823FF8">
      <w:pPr>
        <w:pStyle w:val="ListParagraph"/>
        <w:spacing w:after="0" w:line="240" w:lineRule="auto"/>
        <w:jc w:val="both"/>
        <w:textAlignment w:val="baseline"/>
        <w:rPr>
          <w:rFonts w:ascii="Times New Roman" w:eastAsia="Times New Roman" w:hAnsi="Times New Roman" w:cs="Times New Roman"/>
          <w:color w:val="auto"/>
          <w:sz w:val="24"/>
          <w:szCs w:val="24"/>
        </w:rPr>
      </w:pPr>
    </w:p>
    <w:p w14:paraId="4EE348A4" w14:textId="25A958B6" w:rsidR="00A92C28" w:rsidRPr="00E13226" w:rsidRDefault="395C936E" w:rsidP="0073267F">
      <w:pPr>
        <w:pStyle w:val="ListParagraph"/>
        <w:numPr>
          <w:ilvl w:val="0"/>
          <w:numId w:val="15"/>
        </w:numPr>
        <w:spacing w:after="0" w:line="240" w:lineRule="auto"/>
        <w:jc w:val="both"/>
        <w:textAlignment w:val="baseline"/>
        <w:rPr>
          <w:rFonts w:ascii="Times New Roman" w:eastAsia="Times New Roman" w:hAnsi="Times New Roman" w:cs="Times New Roman"/>
          <w:b/>
          <w:bCs/>
          <w:color w:val="auto"/>
          <w:sz w:val="24"/>
          <w:szCs w:val="24"/>
        </w:rPr>
      </w:pPr>
      <w:r w:rsidRPr="395C936E">
        <w:rPr>
          <w:rFonts w:ascii="Times New Roman" w:eastAsia="Times New Roman" w:hAnsi="Times New Roman" w:cs="Times New Roman"/>
          <w:b/>
          <w:bCs/>
          <w:color w:val="auto"/>
          <w:sz w:val="24"/>
          <w:szCs w:val="24"/>
        </w:rPr>
        <w:t xml:space="preserve">Description of Accreditation. </w:t>
      </w:r>
      <w:r w:rsidRPr="395C936E">
        <w:rPr>
          <w:rFonts w:ascii="Times New Roman" w:eastAsia="Times New Roman" w:hAnsi="Times New Roman" w:cs="Times New Roman"/>
          <w:color w:val="auto"/>
          <w:sz w:val="24"/>
          <w:szCs w:val="24"/>
        </w:rPr>
        <w:t xml:space="preserve">Complex substantive changes may impact the continuation of MSCHE accreditation. Please describe the impact of the proposed complex substantive change on the accreditation of all institutions involved in the transaction. Describe the specific impact on any </w:t>
      </w:r>
      <w:r w:rsidRPr="395C936E">
        <w:rPr>
          <w:rFonts w:ascii="Times New Roman" w:eastAsia="Times New Roman" w:hAnsi="Times New Roman" w:cs="Times New Roman"/>
          <w:color w:val="auto"/>
          <w:sz w:val="24"/>
          <w:szCs w:val="24"/>
        </w:rPr>
        <w:lastRenderedPageBreak/>
        <w:t xml:space="preserve">member institution’s MSCHE accreditation and the member institution’s plans for MSCHE accreditation after the transaction. </w:t>
      </w:r>
    </w:p>
    <w:p w14:paraId="38266C0B" w14:textId="42DDB7DC" w:rsidR="00357667" w:rsidRPr="00E13226" w:rsidRDefault="008E1213" w:rsidP="00A92C28">
      <w:pPr>
        <w:pStyle w:val="ListParagraph"/>
        <w:spacing w:after="0" w:line="240" w:lineRule="auto"/>
        <w:jc w:val="both"/>
        <w:textAlignment w:val="baseline"/>
        <w:rPr>
          <w:rFonts w:ascii="Times New Roman" w:eastAsia="Times New Roman" w:hAnsi="Times New Roman" w:cs="Times New Roman"/>
          <w:b/>
          <w:bCs/>
          <w:color w:val="auto"/>
          <w:sz w:val="24"/>
          <w:szCs w:val="24"/>
        </w:rPr>
      </w:pPr>
      <w:r w:rsidRPr="00E13226">
        <w:rPr>
          <w:rFonts w:ascii="Times New Roman" w:eastAsia="Times New Roman" w:hAnsi="Times New Roman" w:cs="Times New Roman"/>
          <w:color w:val="auto"/>
          <w:sz w:val="24"/>
          <w:szCs w:val="24"/>
        </w:rPr>
        <w:t xml:space="preserve"> </w:t>
      </w:r>
    </w:p>
    <w:p w14:paraId="350BA548" w14:textId="1F18D2E3" w:rsidR="00357667" w:rsidRPr="00E13226" w:rsidRDefault="006B4B92" w:rsidP="00357667">
      <w:pPr>
        <w:spacing w:after="0" w:line="240" w:lineRule="auto"/>
        <w:ind w:left="720"/>
        <w:jc w:val="both"/>
        <w:textAlignment w:val="baseline"/>
        <w:rPr>
          <w:rFonts w:ascii="Times New Roman" w:eastAsia="Times New Roman" w:hAnsi="Times New Roman" w:cs="Times New Roman"/>
          <w:b/>
          <w:bCs/>
          <w:color w:val="auto"/>
          <w:sz w:val="24"/>
          <w:szCs w:val="24"/>
        </w:rPr>
      </w:pPr>
      <w:sdt>
        <w:sdtPr>
          <w:rPr>
            <w:rFonts w:ascii="Times New Roman" w:eastAsia="Times New Roman" w:hAnsi="Times New Roman" w:cs="Times New Roman"/>
            <w:b/>
            <w:bCs/>
            <w:color w:val="auto"/>
            <w:sz w:val="24"/>
            <w:szCs w:val="24"/>
          </w:rPr>
          <w:id w:val="-71904803"/>
          <w:showingPlcHdr/>
        </w:sdtPr>
        <w:sdtEndPr/>
        <w:sdtContent>
          <w:r w:rsidR="00357667" w:rsidRPr="00E13226">
            <w:t>Click or tap here to enter text.</w:t>
          </w:r>
        </w:sdtContent>
      </w:sdt>
    </w:p>
    <w:p w14:paraId="1C5B57EB" w14:textId="63CCB123" w:rsidR="007D3FB2" w:rsidRPr="00E13226" w:rsidRDefault="00357667" w:rsidP="00357667">
      <w:pPr>
        <w:spacing w:after="0" w:line="240" w:lineRule="auto"/>
        <w:jc w:val="both"/>
        <w:textAlignment w:val="baseline"/>
        <w:rPr>
          <w:rFonts w:ascii="Times New Roman" w:eastAsia="Times New Roman" w:hAnsi="Times New Roman" w:cs="Times New Roman"/>
          <w:b/>
          <w:bCs/>
          <w:color w:val="auto"/>
          <w:sz w:val="24"/>
          <w:szCs w:val="24"/>
        </w:rPr>
      </w:pPr>
      <w:r w:rsidRPr="00E13226">
        <w:rPr>
          <w:rFonts w:ascii="Times New Roman" w:eastAsia="Times New Roman" w:hAnsi="Times New Roman" w:cs="Times New Roman"/>
          <w:b/>
          <w:bCs/>
          <w:color w:val="auto"/>
          <w:sz w:val="24"/>
          <w:szCs w:val="24"/>
        </w:rPr>
        <w:t> </w:t>
      </w:r>
    </w:p>
    <w:p w14:paraId="17972187" w14:textId="69427BE0" w:rsidR="007D3FB2" w:rsidRPr="00DC16D3" w:rsidRDefault="395C936E" w:rsidP="395C936E">
      <w:pPr>
        <w:tabs>
          <w:tab w:val="left" w:pos="1080"/>
        </w:tabs>
        <w:spacing w:after="0" w:line="240" w:lineRule="auto"/>
        <w:jc w:val="both"/>
        <w:textAlignment w:val="baseline"/>
        <w:rPr>
          <w:b/>
          <w:bCs/>
          <w:i/>
          <w:iCs/>
          <w:color w:val="000000" w:themeColor="text1"/>
          <w:sz w:val="24"/>
          <w:szCs w:val="24"/>
        </w:rPr>
      </w:pPr>
      <w:r w:rsidRPr="395C936E">
        <w:rPr>
          <w:rFonts w:ascii="Times New Roman" w:eastAsia="Times New Roman" w:hAnsi="Times New Roman" w:cs="Times New Roman"/>
          <w:i/>
          <w:iCs/>
          <w:color w:val="auto"/>
          <w:sz w:val="24"/>
          <w:szCs w:val="24"/>
        </w:rPr>
        <w:t>The Commission will conduct a thorough review of the impact on accreditation and will communicate the results of that review to the institution and peer evaluators in a written summary.</w:t>
      </w:r>
    </w:p>
    <w:p w14:paraId="3BFAA21A" w14:textId="282183A6" w:rsidR="019B9B8C" w:rsidRDefault="019B9B8C" w:rsidP="20CE4668">
      <w:pPr>
        <w:tabs>
          <w:tab w:val="left" w:pos="1080"/>
        </w:tabs>
        <w:spacing w:after="0" w:line="240" w:lineRule="auto"/>
        <w:jc w:val="both"/>
        <w:rPr>
          <w:b/>
          <w:bCs/>
          <w:i/>
          <w:iCs/>
          <w:color w:val="000000" w:themeColor="text1"/>
          <w:sz w:val="24"/>
          <w:szCs w:val="24"/>
        </w:rPr>
      </w:pPr>
    </w:p>
    <w:p w14:paraId="5AB54A88" w14:textId="7A8E7AE2" w:rsidR="00C60BFE" w:rsidRPr="00DC16D3" w:rsidRDefault="395C936E" w:rsidP="395C936E">
      <w:pPr>
        <w:tabs>
          <w:tab w:val="left" w:pos="1080"/>
        </w:tabs>
        <w:spacing w:after="0" w:line="240" w:lineRule="auto"/>
        <w:jc w:val="both"/>
        <w:textAlignment w:val="baseline"/>
        <w:rPr>
          <w:b/>
          <w:bCs/>
          <w:i/>
          <w:iCs/>
          <w:color w:val="000000" w:themeColor="text1"/>
          <w:sz w:val="24"/>
          <w:szCs w:val="24"/>
        </w:rPr>
      </w:pPr>
      <w:r w:rsidRPr="395C936E">
        <w:rPr>
          <w:rFonts w:ascii="Times New Roman" w:eastAsia="Times New Roman" w:hAnsi="Times New Roman" w:cs="Times New Roman"/>
          <w:i/>
          <w:iCs/>
          <w:color w:val="auto"/>
          <w:sz w:val="24"/>
          <w:szCs w:val="24"/>
        </w:rPr>
        <w:t>In some cases, the transaction will mean that one or more entit(ies) will cease to exist and MSCHE accreditation will cease. The Commission will determine the date that accreditation will cease, at its discretion.</w:t>
      </w:r>
    </w:p>
    <w:p w14:paraId="43D7CDC3" w14:textId="0F1DE441" w:rsidR="00C60BFE" w:rsidRPr="00E13226" w:rsidRDefault="00C60BFE" w:rsidP="00C60BFE">
      <w:pPr>
        <w:spacing w:after="0" w:line="240" w:lineRule="auto"/>
        <w:jc w:val="both"/>
        <w:textAlignment w:val="baseline"/>
        <w:rPr>
          <w:rFonts w:ascii="Times New Roman" w:eastAsia="Times New Roman" w:hAnsi="Times New Roman" w:cs="Times New Roman"/>
          <w:b/>
          <w:bCs/>
          <w:color w:val="auto"/>
          <w:sz w:val="24"/>
          <w:szCs w:val="24"/>
        </w:rPr>
      </w:pPr>
    </w:p>
    <w:p w14:paraId="7D034CCB" w14:textId="2A707ADC" w:rsidR="00B84628" w:rsidRPr="00E13226" w:rsidRDefault="00122726" w:rsidP="0073267F">
      <w:pPr>
        <w:pStyle w:val="ListParagraph"/>
        <w:numPr>
          <w:ilvl w:val="0"/>
          <w:numId w:val="15"/>
        </w:numPr>
        <w:spacing w:after="0" w:line="240" w:lineRule="auto"/>
        <w:jc w:val="both"/>
        <w:textAlignment w:val="baseline"/>
        <w:rPr>
          <w:rFonts w:ascii="Times New Roman" w:eastAsia="Times New Roman" w:hAnsi="Times New Roman" w:cs="Times New Roman"/>
          <w:b/>
          <w:bCs/>
          <w:color w:val="auto"/>
          <w:sz w:val="24"/>
          <w:szCs w:val="24"/>
        </w:rPr>
      </w:pPr>
      <w:r w:rsidRPr="00E13226">
        <w:rPr>
          <w:rFonts w:ascii="Times New Roman" w:eastAsia="Times New Roman" w:hAnsi="Times New Roman" w:cs="Times New Roman"/>
          <w:b/>
          <w:bCs/>
          <w:color w:val="auto"/>
          <w:sz w:val="24"/>
          <w:szCs w:val="24"/>
        </w:rPr>
        <w:t>Teach-Out Plans and Agreements.</w:t>
      </w:r>
      <w:r w:rsidR="005539F3" w:rsidRPr="00E13226">
        <w:rPr>
          <w:rFonts w:ascii="Times New Roman" w:eastAsia="Times New Roman" w:hAnsi="Times New Roman" w:cs="Times New Roman"/>
          <w:b/>
          <w:bCs/>
          <w:color w:val="auto"/>
          <w:sz w:val="24"/>
          <w:szCs w:val="24"/>
        </w:rPr>
        <w:t xml:space="preserve"> </w:t>
      </w:r>
      <w:r w:rsidR="005539F3" w:rsidRPr="00E13226">
        <w:rPr>
          <w:rFonts w:ascii="Times New Roman" w:eastAsia="Times New Roman" w:hAnsi="Times New Roman" w:cs="Times New Roman"/>
          <w:color w:val="auto"/>
          <w:sz w:val="24"/>
          <w:szCs w:val="24"/>
        </w:rPr>
        <w:t>Complex substantive changes may require a teach-out plan and agreements if one or more member institutions will cease to exist as a result of the transaction</w:t>
      </w:r>
      <w:r w:rsidR="00B131C2" w:rsidRPr="00E13226">
        <w:rPr>
          <w:rFonts w:ascii="Times New Roman" w:eastAsia="Times New Roman" w:hAnsi="Times New Roman" w:cs="Times New Roman"/>
          <w:color w:val="auto"/>
          <w:sz w:val="24"/>
          <w:szCs w:val="24"/>
        </w:rPr>
        <w:t xml:space="preserve"> in accordance with the Commission’s </w:t>
      </w:r>
      <w:hyperlink r:id="rId12" w:history="1">
        <w:r w:rsidR="00B131C2" w:rsidRPr="00E13226">
          <w:rPr>
            <w:rStyle w:val="Hyperlink"/>
            <w:rFonts w:ascii="Times New Roman" w:eastAsia="Times New Roman" w:hAnsi="Times New Roman" w:cs="Times New Roman"/>
            <w:i/>
            <w:iCs/>
            <w:sz w:val="24"/>
            <w:szCs w:val="24"/>
          </w:rPr>
          <w:t>Teach-Out Plans and Agreements Policy and Procedures</w:t>
        </w:r>
      </w:hyperlink>
      <w:r w:rsidR="005539F3" w:rsidRPr="00E13226">
        <w:rPr>
          <w:rFonts w:ascii="Times New Roman" w:eastAsia="Times New Roman" w:hAnsi="Times New Roman" w:cs="Times New Roman"/>
          <w:color w:val="auto"/>
          <w:sz w:val="24"/>
          <w:szCs w:val="24"/>
        </w:rPr>
        <w:t xml:space="preserve">. </w:t>
      </w:r>
      <w:r w:rsidR="00B131C2" w:rsidRPr="00E13226">
        <w:rPr>
          <w:rFonts w:ascii="Times New Roman" w:eastAsia="Times New Roman" w:hAnsi="Times New Roman" w:cs="Times New Roman"/>
          <w:color w:val="auto"/>
          <w:sz w:val="24"/>
          <w:szCs w:val="24"/>
        </w:rPr>
        <w:t xml:space="preserve">The purpose of a teach-out plan is to </w:t>
      </w:r>
      <w:r w:rsidR="00BC0D47" w:rsidRPr="00E13226">
        <w:rPr>
          <w:rFonts w:ascii="Times New Roman" w:eastAsia="Times New Roman" w:hAnsi="Times New Roman" w:cs="Times New Roman"/>
          <w:color w:val="auto"/>
          <w:sz w:val="24"/>
          <w:szCs w:val="24"/>
        </w:rPr>
        <w:t>provide for and make accommodations for students to complete their educational programs or transfer to a new institution with ease</w:t>
      </w:r>
      <w:r w:rsidR="00B131C2" w:rsidRPr="00E13226">
        <w:rPr>
          <w:rFonts w:ascii="Times New Roman" w:eastAsia="Times New Roman" w:hAnsi="Times New Roman" w:cs="Times New Roman"/>
          <w:color w:val="auto"/>
          <w:sz w:val="24"/>
          <w:szCs w:val="24"/>
        </w:rPr>
        <w:t>.</w:t>
      </w:r>
      <w:r w:rsidR="000D1C58" w:rsidRPr="00E13226">
        <w:rPr>
          <w:rFonts w:ascii="Times New Roman" w:eastAsia="Times New Roman" w:hAnsi="Times New Roman" w:cs="Times New Roman"/>
          <w:color w:val="auto"/>
          <w:sz w:val="24"/>
          <w:szCs w:val="24"/>
        </w:rPr>
        <w:t xml:space="preserve"> </w:t>
      </w:r>
    </w:p>
    <w:p w14:paraId="4FFEFA12" w14:textId="25DFF9E8" w:rsidR="00EB4553" w:rsidRPr="00E13226" w:rsidRDefault="00EB4553" w:rsidP="00EB4553">
      <w:pPr>
        <w:spacing w:after="0" w:line="240" w:lineRule="auto"/>
        <w:jc w:val="both"/>
        <w:textAlignment w:val="baseline"/>
        <w:rPr>
          <w:rFonts w:ascii="Times New Roman" w:eastAsia="Times New Roman" w:hAnsi="Times New Roman" w:cs="Times New Roman"/>
          <w:b/>
          <w:bCs/>
          <w:color w:val="auto"/>
          <w:sz w:val="24"/>
          <w:szCs w:val="24"/>
        </w:rPr>
      </w:pPr>
    </w:p>
    <w:p w14:paraId="67C14920" w14:textId="77777777" w:rsidR="00EB4553" w:rsidRPr="00E13226" w:rsidRDefault="00EB4553" w:rsidP="00EB4553">
      <w:pPr>
        <w:spacing w:before="29" w:after="0" w:line="240" w:lineRule="auto"/>
        <w:ind w:left="720" w:right="-20"/>
        <w:contextualSpacing/>
        <w:rPr>
          <w:rFonts w:ascii="Times New Roman" w:eastAsia="Times New Roman" w:hAnsi="Times New Roman" w:cs="Times New Roman"/>
          <w:color w:val="auto"/>
          <w:sz w:val="24"/>
          <w:szCs w:val="24"/>
        </w:rPr>
      </w:pPr>
      <w:r w:rsidRPr="00E13226">
        <w:rPr>
          <w:rFonts w:ascii="Times New Roman" w:eastAsia="Times New Roman" w:hAnsi="Times New Roman" w:cs="Times New Roman"/>
          <w:color w:val="auto"/>
          <w:spacing w:val="-2"/>
          <w:sz w:val="24"/>
          <w:szCs w:val="24"/>
        </w:rPr>
        <w:t>Will one or more MSCHE institutions cease to exist as a result of the transaction</w:t>
      </w:r>
      <w:r w:rsidRPr="00E13226">
        <w:rPr>
          <w:rFonts w:ascii="Times New Roman" w:eastAsia="Times New Roman" w:hAnsi="Times New Roman" w:cs="Times New Roman"/>
          <w:color w:val="auto"/>
          <w:sz w:val="24"/>
          <w:szCs w:val="24"/>
        </w:rPr>
        <w:t>?</w:t>
      </w:r>
    </w:p>
    <w:p w14:paraId="7D1F4BBB" w14:textId="77777777" w:rsidR="00EB4553" w:rsidRPr="00E13226" w:rsidRDefault="00EB4553" w:rsidP="00EB4553">
      <w:pPr>
        <w:spacing w:before="14" w:after="0" w:line="260" w:lineRule="exact"/>
        <w:rPr>
          <w:rFonts w:asciiTheme="minorHAnsi" w:eastAsiaTheme="minorHAnsi" w:hAnsiTheme="minorHAnsi" w:cstheme="minorBidi"/>
          <w:color w:val="auto"/>
          <w:sz w:val="26"/>
          <w:szCs w:val="26"/>
        </w:rPr>
      </w:pPr>
    </w:p>
    <w:p w14:paraId="598F66E9" w14:textId="49139966" w:rsidR="00EB4553" w:rsidRPr="00E13226" w:rsidRDefault="006B4B92" w:rsidP="00EB4553">
      <w:pPr>
        <w:spacing w:after="0" w:line="240" w:lineRule="auto"/>
        <w:ind w:left="1440" w:right="-20"/>
        <w:rPr>
          <w:rFonts w:ascii="Times New Roman" w:eastAsia="Times New Roman" w:hAnsi="Times New Roman" w:cs="Times New Roman"/>
          <w:color w:val="auto"/>
          <w:sz w:val="24"/>
          <w:szCs w:val="24"/>
        </w:rPr>
      </w:pPr>
      <w:sdt>
        <w:sdtPr>
          <w:rPr>
            <w:rFonts w:ascii="Times New Roman" w:hAnsi="Times New Roman" w:cs="Times New Roman"/>
            <w:sz w:val="24"/>
            <w:szCs w:val="24"/>
          </w:rPr>
          <w:id w:val="-1436828843"/>
          <w14:checkbox>
            <w14:checked w14:val="0"/>
            <w14:checkedState w14:val="2612" w14:font="MS Gothic"/>
            <w14:uncheckedState w14:val="2610" w14:font="MS Gothic"/>
          </w14:checkbox>
        </w:sdtPr>
        <w:sdtEndPr/>
        <w:sdtContent>
          <w:r w:rsidR="00D558EC" w:rsidRPr="00E13226">
            <w:rPr>
              <w:rFonts w:ascii="MS Gothic" w:eastAsia="MS Gothic" w:hAnsi="MS Gothic" w:cs="Times New Roman" w:hint="eastAsia"/>
              <w:sz w:val="24"/>
              <w:szCs w:val="24"/>
            </w:rPr>
            <w:t>☐</w:t>
          </w:r>
        </w:sdtContent>
      </w:sdt>
      <w:r w:rsidR="00D558EC" w:rsidRPr="00E13226" w:rsidDel="00D558EC">
        <w:rPr>
          <w:rFonts w:ascii="Segoe UI Symbol" w:eastAsia="Segoe UI Symbol" w:hAnsi="Segoe UI Symbol" w:cs="Segoe UI Symbol"/>
          <w:color w:val="auto"/>
          <w:sz w:val="24"/>
          <w:szCs w:val="24"/>
        </w:rPr>
        <w:t xml:space="preserve"> </w:t>
      </w:r>
      <w:r w:rsidR="00EB4553" w:rsidRPr="00E13226">
        <w:rPr>
          <w:rFonts w:ascii="Times New Roman" w:eastAsia="Times New Roman" w:hAnsi="Times New Roman" w:cs="Times New Roman"/>
          <w:color w:val="auto"/>
          <w:spacing w:val="2"/>
          <w:sz w:val="24"/>
          <w:szCs w:val="24"/>
        </w:rPr>
        <w:t>No</w:t>
      </w:r>
      <w:r w:rsidR="00DE17D1">
        <w:rPr>
          <w:rFonts w:ascii="Times New Roman" w:eastAsia="Times New Roman" w:hAnsi="Times New Roman" w:cs="Times New Roman"/>
          <w:color w:val="auto"/>
          <w:spacing w:val="2"/>
          <w:sz w:val="24"/>
          <w:szCs w:val="24"/>
        </w:rPr>
        <w:t xml:space="preserve">   </w:t>
      </w:r>
      <w:sdt>
        <w:sdtPr>
          <w:rPr>
            <w:rFonts w:ascii="Times New Roman" w:hAnsi="Times New Roman" w:cs="Times New Roman"/>
            <w:sz w:val="24"/>
            <w:szCs w:val="24"/>
          </w:rPr>
          <w:id w:val="142246098"/>
          <w14:checkbox>
            <w14:checked w14:val="0"/>
            <w14:checkedState w14:val="2612" w14:font="MS Gothic"/>
            <w14:uncheckedState w14:val="2610" w14:font="MS Gothic"/>
          </w14:checkbox>
        </w:sdtPr>
        <w:sdtEndPr/>
        <w:sdtContent>
          <w:r w:rsidR="00D558EC" w:rsidRPr="00E13226">
            <w:rPr>
              <w:rFonts w:ascii="MS Gothic" w:eastAsia="MS Gothic" w:hAnsi="MS Gothic" w:cs="Times New Roman" w:hint="eastAsia"/>
              <w:sz w:val="24"/>
              <w:szCs w:val="24"/>
            </w:rPr>
            <w:t>☐</w:t>
          </w:r>
        </w:sdtContent>
      </w:sdt>
      <w:r w:rsidR="00D558EC" w:rsidRPr="00E13226" w:rsidDel="00D558EC">
        <w:rPr>
          <w:rFonts w:ascii="Segoe UI Symbol" w:eastAsia="Segoe UI Symbol" w:hAnsi="Segoe UI Symbol" w:cs="Segoe UI Symbol"/>
          <w:color w:val="auto"/>
          <w:sz w:val="24"/>
          <w:szCs w:val="24"/>
        </w:rPr>
        <w:t xml:space="preserve"> </w:t>
      </w:r>
      <w:r w:rsidR="00EB4553" w:rsidRPr="00E13226">
        <w:rPr>
          <w:rFonts w:ascii="Times New Roman" w:eastAsia="Times New Roman" w:hAnsi="Times New Roman" w:cs="Times New Roman"/>
          <w:color w:val="auto"/>
          <w:spacing w:val="1"/>
          <w:sz w:val="24"/>
          <w:szCs w:val="24"/>
        </w:rPr>
        <w:t>Y</w:t>
      </w:r>
      <w:r w:rsidR="00EB4553" w:rsidRPr="00E13226">
        <w:rPr>
          <w:rFonts w:ascii="Times New Roman" w:eastAsia="Times New Roman" w:hAnsi="Times New Roman" w:cs="Times New Roman"/>
          <w:color w:val="auto"/>
          <w:spacing w:val="-2"/>
          <w:sz w:val="24"/>
          <w:szCs w:val="24"/>
        </w:rPr>
        <w:t>e</w:t>
      </w:r>
      <w:r w:rsidR="00EB4553" w:rsidRPr="00E13226">
        <w:rPr>
          <w:rFonts w:ascii="Times New Roman" w:eastAsia="Times New Roman" w:hAnsi="Times New Roman" w:cs="Times New Roman"/>
          <w:color w:val="auto"/>
          <w:sz w:val="24"/>
          <w:szCs w:val="24"/>
        </w:rPr>
        <w:t>s</w:t>
      </w:r>
    </w:p>
    <w:p w14:paraId="08CA3F79" w14:textId="111B2A28" w:rsidR="00122726" w:rsidRPr="00E13226" w:rsidRDefault="000D1C58" w:rsidP="0073267F">
      <w:pPr>
        <w:pStyle w:val="ListParagraph"/>
        <w:numPr>
          <w:ilvl w:val="0"/>
          <w:numId w:val="18"/>
        </w:numPr>
        <w:spacing w:after="0" w:line="240" w:lineRule="auto"/>
        <w:jc w:val="both"/>
        <w:textAlignment w:val="baseline"/>
        <w:rPr>
          <w:rFonts w:ascii="Times New Roman" w:eastAsia="Times New Roman" w:hAnsi="Times New Roman" w:cs="Times New Roman"/>
          <w:b/>
          <w:bCs/>
          <w:i/>
          <w:iCs/>
          <w:color w:val="auto"/>
          <w:sz w:val="24"/>
          <w:szCs w:val="24"/>
        </w:rPr>
      </w:pPr>
      <w:r w:rsidRPr="00E13226">
        <w:rPr>
          <w:rFonts w:ascii="Times New Roman" w:eastAsia="Times New Roman" w:hAnsi="Times New Roman" w:cs="Times New Roman"/>
          <w:i/>
          <w:iCs/>
          <w:color w:val="auto"/>
          <w:sz w:val="24"/>
          <w:szCs w:val="24"/>
        </w:rPr>
        <w:t xml:space="preserve">A teach-out plan or agreements is not required at this time, but the institution should begin thinking about the logistics of a potential teach-out plan </w:t>
      </w:r>
      <w:r w:rsidR="00E655B5" w:rsidRPr="00E13226">
        <w:rPr>
          <w:rFonts w:ascii="Times New Roman" w:eastAsia="Times New Roman" w:hAnsi="Times New Roman" w:cs="Times New Roman"/>
          <w:i/>
          <w:iCs/>
          <w:color w:val="auto"/>
          <w:sz w:val="24"/>
          <w:szCs w:val="24"/>
        </w:rPr>
        <w:t xml:space="preserve">if applicable </w:t>
      </w:r>
      <w:r w:rsidRPr="00E13226">
        <w:rPr>
          <w:rFonts w:ascii="Times New Roman" w:eastAsia="Times New Roman" w:hAnsi="Times New Roman" w:cs="Times New Roman"/>
          <w:i/>
          <w:iCs/>
          <w:color w:val="auto"/>
          <w:sz w:val="24"/>
          <w:szCs w:val="24"/>
        </w:rPr>
        <w:t xml:space="preserve">and </w:t>
      </w:r>
      <w:r w:rsidR="00E655B5" w:rsidRPr="00E13226">
        <w:rPr>
          <w:rFonts w:ascii="Times New Roman" w:eastAsia="Times New Roman" w:hAnsi="Times New Roman" w:cs="Times New Roman"/>
          <w:i/>
          <w:iCs/>
          <w:color w:val="auto"/>
          <w:sz w:val="24"/>
          <w:szCs w:val="24"/>
        </w:rPr>
        <w:t>talk</w:t>
      </w:r>
      <w:r w:rsidRPr="00E13226">
        <w:rPr>
          <w:rFonts w:ascii="Times New Roman" w:eastAsia="Times New Roman" w:hAnsi="Times New Roman" w:cs="Times New Roman"/>
          <w:i/>
          <w:iCs/>
          <w:color w:val="auto"/>
          <w:sz w:val="24"/>
          <w:szCs w:val="24"/>
        </w:rPr>
        <w:t xml:space="preserve"> with the Commission staff liaison.</w:t>
      </w:r>
      <w:r w:rsidR="00B131C2" w:rsidRPr="00E13226">
        <w:rPr>
          <w:rFonts w:ascii="Times New Roman" w:eastAsia="Times New Roman" w:hAnsi="Times New Roman" w:cs="Times New Roman"/>
          <w:i/>
          <w:iCs/>
          <w:color w:val="auto"/>
          <w:sz w:val="24"/>
          <w:szCs w:val="24"/>
        </w:rPr>
        <w:t xml:space="preserve"> </w:t>
      </w:r>
    </w:p>
    <w:p w14:paraId="3418E4B2" w14:textId="6956F0EB" w:rsidR="005F2C0E" w:rsidRPr="00E13226" w:rsidRDefault="00BD0C3F" w:rsidP="0073267F">
      <w:pPr>
        <w:pStyle w:val="ListParagraph"/>
        <w:numPr>
          <w:ilvl w:val="0"/>
          <w:numId w:val="18"/>
        </w:numPr>
        <w:spacing w:after="0" w:line="240" w:lineRule="auto"/>
        <w:jc w:val="both"/>
        <w:textAlignment w:val="baseline"/>
        <w:rPr>
          <w:rFonts w:ascii="Times New Roman" w:eastAsia="Times New Roman" w:hAnsi="Times New Roman" w:cs="Times New Roman"/>
          <w:b/>
          <w:bCs/>
          <w:i/>
          <w:iCs/>
          <w:color w:val="auto"/>
          <w:sz w:val="24"/>
          <w:szCs w:val="24"/>
        </w:rPr>
      </w:pPr>
      <w:r w:rsidRPr="00E13226">
        <w:rPr>
          <w:rFonts w:ascii="Times New Roman" w:eastAsia="Times New Roman" w:hAnsi="Times New Roman" w:cs="Times New Roman"/>
          <w:i/>
          <w:iCs/>
          <w:color w:val="auto"/>
          <w:sz w:val="24"/>
          <w:szCs w:val="24"/>
        </w:rPr>
        <w:t xml:space="preserve">If a teach-out plan and agreements are required, the </w:t>
      </w:r>
      <w:r w:rsidR="005F2C0E" w:rsidRPr="00E13226">
        <w:rPr>
          <w:rFonts w:ascii="Times New Roman" w:eastAsia="Times New Roman" w:hAnsi="Times New Roman" w:cs="Times New Roman"/>
          <w:i/>
          <w:iCs/>
          <w:color w:val="auto"/>
          <w:sz w:val="24"/>
          <w:szCs w:val="24"/>
        </w:rPr>
        <w:t xml:space="preserve">Commission staff liaison will provide information </w:t>
      </w:r>
      <w:r w:rsidR="001F7797" w:rsidRPr="00E13226">
        <w:rPr>
          <w:rFonts w:ascii="Times New Roman" w:eastAsia="Times New Roman" w:hAnsi="Times New Roman" w:cs="Times New Roman"/>
          <w:i/>
          <w:iCs/>
          <w:color w:val="auto"/>
          <w:sz w:val="24"/>
          <w:szCs w:val="24"/>
        </w:rPr>
        <w:t xml:space="preserve">about the teach-out plan </w:t>
      </w:r>
      <w:r w:rsidR="005F2C0E" w:rsidRPr="00E13226">
        <w:rPr>
          <w:rFonts w:ascii="Times New Roman" w:eastAsia="Times New Roman" w:hAnsi="Times New Roman" w:cs="Times New Roman"/>
          <w:i/>
          <w:iCs/>
          <w:color w:val="auto"/>
          <w:sz w:val="24"/>
          <w:szCs w:val="24"/>
        </w:rPr>
        <w:t>to the institution.</w:t>
      </w:r>
    </w:p>
    <w:p w14:paraId="5A2D0850" w14:textId="700F4B1C" w:rsidR="00BD0C3F" w:rsidRPr="00E13226" w:rsidRDefault="005F2C0E" w:rsidP="0073267F">
      <w:pPr>
        <w:pStyle w:val="ListParagraph"/>
        <w:numPr>
          <w:ilvl w:val="0"/>
          <w:numId w:val="18"/>
        </w:numPr>
        <w:spacing w:after="0" w:line="240" w:lineRule="auto"/>
        <w:jc w:val="both"/>
        <w:textAlignment w:val="baseline"/>
        <w:rPr>
          <w:rFonts w:ascii="Times New Roman" w:eastAsia="Times New Roman" w:hAnsi="Times New Roman" w:cs="Times New Roman"/>
          <w:b/>
          <w:bCs/>
          <w:i/>
          <w:iCs/>
          <w:color w:val="auto"/>
          <w:sz w:val="24"/>
          <w:szCs w:val="24"/>
        </w:rPr>
      </w:pPr>
      <w:r w:rsidRPr="00E13226">
        <w:rPr>
          <w:rFonts w:ascii="Times New Roman" w:eastAsia="Times New Roman" w:hAnsi="Times New Roman" w:cs="Times New Roman"/>
          <w:i/>
          <w:iCs/>
          <w:color w:val="auto"/>
          <w:sz w:val="24"/>
          <w:szCs w:val="24"/>
        </w:rPr>
        <w:t xml:space="preserve">The </w:t>
      </w:r>
      <w:r w:rsidR="00BD0C3F" w:rsidRPr="00E13226">
        <w:rPr>
          <w:rFonts w:ascii="Times New Roman" w:eastAsia="Times New Roman" w:hAnsi="Times New Roman" w:cs="Times New Roman"/>
          <w:i/>
          <w:iCs/>
          <w:color w:val="auto"/>
          <w:sz w:val="24"/>
          <w:szCs w:val="24"/>
        </w:rPr>
        <w:t xml:space="preserve">institution will submit the Teach-Out Plans and Agreements Form </w:t>
      </w:r>
      <w:r w:rsidRPr="00E13226">
        <w:rPr>
          <w:rFonts w:ascii="Times New Roman" w:eastAsia="Times New Roman" w:hAnsi="Times New Roman" w:cs="Times New Roman"/>
          <w:i/>
          <w:iCs/>
          <w:color w:val="auto"/>
          <w:sz w:val="24"/>
          <w:szCs w:val="24"/>
        </w:rPr>
        <w:t>at the same time as</w:t>
      </w:r>
      <w:r w:rsidR="00BD0C3F" w:rsidRPr="00E13226">
        <w:rPr>
          <w:rFonts w:ascii="Times New Roman" w:eastAsia="Times New Roman" w:hAnsi="Times New Roman" w:cs="Times New Roman"/>
          <w:i/>
          <w:iCs/>
          <w:color w:val="auto"/>
          <w:sz w:val="24"/>
          <w:szCs w:val="24"/>
        </w:rPr>
        <w:t xml:space="preserve"> the Substantive Change Request Form.</w:t>
      </w:r>
    </w:p>
    <w:p w14:paraId="7C18B37F" w14:textId="34E06F06" w:rsidR="002F7D9E" w:rsidRPr="002F7D9E" w:rsidRDefault="002F7D9E" w:rsidP="5EFC56DA">
      <w:pPr>
        <w:spacing w:after="0" w:line="240" w:lineRule="auto"/>
        <w:contextualSpacing/>
        <w:jc w:val="both"/>
        <w:rPr>
          <w:b/>
          <w:bCs/>
          <w:color w:val="000000" w:themeColor="text1"/>
          <w:sz w:val="24"/>
          <w:szCs w:val="24"/>
        </w:rPr>
      </w:pPr>
    </w:p>
    <w:p w14:paraId="7B67862B" w14:textId="7FEE7AD2" w:rsidR="00510B84" w:rsidRDefault="002F7D9E" w:rsidP="002F7D9E">
      <w:pPr>
        <w:keepNext/>
        <w:keepLines/>
        <w:pBdr>
          <w:top w:val="single" w:sz="4" w:space="1" w:color="auto"/>
          <w:left w:val="single" w:sz="4" w:space="4" w:color="auto"/>
          <w:bottom w:val="single" w:sz="4" w:space="1" w:color="auto"/>
          <w:right w:val="single" w:sz="4" w:space="4" w:color="auto"/>
        </w:pBdr>
        <w:shd w:val="clear" w:color="auto" w:fill="BFBFBF"/>
        <w:spacing w:after="0" w:line="276" w:lineRule="auto"/>
        <w:jc w:val="center"/>
        <w:outlineLvl w:val="0"/>
        <w:rPr>
          <w:rFonts w:ascii="Times New Roman" w:eastAsia="Times New Roman" w:hAnsi="Times New Roman" w:cs="Times New Roman"/>
          <w:color w:val="auto"/>
          <w:sz w:val="24"/>
          <w:szCs w:val="24"/>
        </w:rPr>
      </w:pPr>
      <w:r w:rsidRPr="002F7D9E">
        <w:rPr>
          <w:rFonts w:ascii="Cambria" w:eastAsia="MS Gothic" w:hAnsi="Cambria" w:cstheme="minorBidi"/>
          <w:b/>
          <w:bCs/>
          <w:color w:val="365F91"/>
          <w:sz w:val="28"/>
          <w:szCs w:val="28"/>
        </w:rPr>
        <w:t xml:space="preserve">Section </w:t>
      </w:r>
      <w:r>
        <w:rPr>
          <w:rFonts w:ascii="Cambria" w:eastAsia="MS Gothic" w:hAnsi="Cambria" w:cstheme="minorBidi"/>
          <w:b/>
          <w:bCs/>
          <w:color w:val="365F91"/>
          <w:sz w:val="28"/>
          <w:szCs w:val="28"/>
        </w:rPr>
        <w:t>B</w:t>
      </w:r>
      <w:r w:rsidRPr="002F7D9E">
        <w:rPr>
          <w:rFonts w:ascii="Cambria" w:eastAsia="MS Gothic" w:hAnsi="Cambria" w:cstheme="minorBidi"/>
          <w:b/>
          <w:bCs/>
          <w:color w:val="365F91"/>
          <w:sz w:val="28"/>
          <w:szCs w:val="28"/>
        </w:rPr>
        <w:t>:  Continued Compliance with Commission Standards, Requirements, Policies and Procedures and Applicable Federal Regulatory Requirements</w:t>
      </w:r>
    </w:p>
    <w:p w14:paraId="21611724" w14:textId="77777777" w:rsidR="00DE17D1" w:rsidRPr="00DE17D1" w:rsidRDefault="00DE17D1" w:rsidP="00742A11">
      <w:pPr>
        <w:rPr>
          <w:rFonts w:ascii="Times New Roman" w:hAnsi="Times New Roman" w:cs="Times New Roman"/>
          <w:bCs/>
          <w:sz w:val="24"/>
          <w:szCs w:val="24"/>
        </w:rPr>
      </w:pPr>
    </w:p>
    <w:p w14:paraId="4C11E68A" w14:textId="0FF0BBCB" w:rsidR="008048D7" w:rsidRPr="00742A11" w:rsidRDefault="000A6658" w:rsidP="00742A11">
      <w:pPr>
        <w:rPr>
          <w:rFonts w:ascii="Times New Roman" w:hAnsi="Times New Roman" w:cs="Times New Roman"/>
          <w:b/>
          <w:i/>
          <w:iCs/>
          <w:sz w:val="24"/>
          <w:szCs w:val="24"/>
        </w:rPr>
      </w:pPr>
      <w:r w:rsidRPr="00742A11">
        <w:rPr>
          <w:rFonts w:ascii="Times New Roman" w:hAnsi="Times New Roman" w:cs="Times New Roman"/>
          <w:bCs/>
          <w:i/>
          <w:iCs/>
          <w:sz w:val="24"/>
          <w:szCs w:val="24"/>
        </w:rPr>
        <w:t xml:space="preserve">The institution will provide an analysis, description, and evidence documenting how it will </w:t>
      </w:r>
      <w:r w:rsidR="0096644B" w:rsidRPr="00742A11">
        <w:rPr>
          <w:rFonts w:ascii="Times New Roman" w:hAnsi="Times New Roman" w:cs="Times New Roman"/>
          <w:bCs/>
          <w:i/>
          <w:iCs/>
          <w:sz w:val="24"/>
          <w:szCs w:val="24"/>
        </w:rPr>
        <w:t xml:space="preserve">maintain continued compliance with </w:t>
      </w:r>
      <w:r w:rsidR="00586F40" w:rsidRPr="00742A11">
        <w:rPr>
          <w:rFonts w:ascii="Times New Roman" w:hAnsi="Times New Roman" w:cs="Times New Roman"/>
          <w:bCs/>
          <w:i/>
          <w:iCs/>
          <w:sz w:val="24"/>
          <w:szCs w:val="24"/>
        </w:rPr>
        <w:t xml:space="preserve">the </w:t>
      </w:r>
      <w:r w:rsidR="00BA4F70">
        <w:rPr>
          <w:rFonts w:ascii="Times New Roman" w:hAnsi="Times New Roman" w:cs="Times New Roman"/>
          <w:bCs/>
          <w:i/>
          <w:iCs/>
          <w:sz w:val="24"/>
          <w:szCs w:val="24"/>
        </w:rPr>
        <w:t xml:space="preserve">specific </w:t>
      </w:r>
      <w:r w:rsidR="00586F40" w:rsidRPr="00742A11">
        <w:rPr>
          <w:rFonts w:ascii="Times New Roman" w:hAnsi="Times New Roman" w:cs="Times New Roman"/>
          <w:bCs/>
          <w:i/>
          <w:iCs/>
          <w:sz w:val="24"/>
          <w:szCs w:val="24"/>
        </w:rPr>
        <w:t>Commission standards</w:t>
      </w:r>
      <w:r w:rsidR="008E022C">
        <w:rPr>
          <w:rFonts w:ascii="Times New Roman" w:hAnsi="Times New Roman" w:cs="Times New Roman"/>
          <w:bCs/>
          <w:i/>
          <w:iCs/>
          <w:sz w:val="24"/>
          <w:szCs w:val="24"/>
        </w:rPr>
        <w:t xml:space="preserve"> for accreditation</w:t>
      </w:r>
      <w:r w:rsidR="00CC2883">
        <w:rPr>
          <w:rFonts w:ascii="Times New Roman" w:hAnsi="Times New Roman" w:cs="Times New Roman"/>
          <w:bCs/>
          <w:i/>
          <w:iCs/>
          <w:sz w:val="24"/>
          <w:szCs w:val="24"/>
        </w:rPr>
        <w:t xml:space="preserve"> identified below</w:t>
      </w:r>
      <w:r w:rsidR="008E022C">
        <w:rPr>
          <w:rFonts w:ascii="Times New Roman" w:hAnsi="Times New Roman" w:cs="Times New Roman"/>
          <w:bCs/>
          <w:i/>
          <w:iCs/>
          <w:sz w:val="24"/>
          <w:szCs w:val="24"/>
        </w:rPr>
        <w:t>. The institution will be asked to provide more detail and any updates on all of the Commissions standards in the subsequent submission of the Substantive Change Request Form.</w:t>
      </w:r>
    </w:p>
    <w:p w14:paraId="700094F8" w14:textId="77777777" w:rsidR="003D6540" w:rsidRDefault="003D6540" w:rsidP="003D6540">
      <w:pPr>
        <w:pStyle w:val="ListParagraph"/>
        <w:rPr>
          <w:rFonts w:ascii="Times New Roman" w:hAnsi="Times New Roman" w:cs="Times New Roman"/>
          <w:b/>
          <w:sz w:val="24"/>
          <w:szCs w:val="24"/>
        </w:rPr>
      </w:pPr>
    </w:p>
    <w:p w14:paraId="52621789" w14:textId="2127CBBE" w:rsidR="00F12D84" w:rsidRPr="00FB1291" w:rsidRDefault="395C936E">
      <w:pPr>
        <w:pStyle w:val="ListParagraph"/>
        <w:numPr>
          <w:ilvl w:val="1"/>
          <w:numId w:val="5"/>
        </w:numPr>
        <w:rPr>
          <w:b/>
          <w:bCs/>
          <w:color w:val="000000" w:themeColor="text1"/>
          <w:sz w:val="24"/>
          <w:szCs w:val="24"/>
        </w:rPr>
      </w:pPr>
      <w:r w:rsidRPr="395C936E">
        <w:rPr>
          <w:rFonts w:ascii="Times New Roman" w:hAnsi="Times New Roman" w:cs="Times New Roman"/>
          <w:b/>
          <w:bCs/>
          <w:sz w:val="24"/>
          <w:szCs w:val="24"/>
        </w:rPr>
        <w:t xml:space="preserve">Mission and Goals (Standard I). </w:t>
      </w:r>
    </w:p>
    <w:p w14:paraId="6DC3404F" w14:textId="6B56C38F" w:rsidR="00F12D84" w:rsidRPr="00FB1291" w:rsidRDefault="395C936E" w:rsidP="395C936E">
      <w:pPr>
        <w:pStyle w:val="ListParagraph"/>
        <w:numPr>
          <w:ilvl w:val="2"/>
          <w:numId w:val="5"/>
        </w:numPr>
        <w:rPr>
          <w:b/>
          <w:bCs/>
          <w:color w:val="000000" w:themeColor="text1"/>
          <w:sz w:val="24"/>
          <w:szCs w:val="24"/>
        </w:rPr>
      </w:pPr>
      <w:r w:rsidRPr="395C936E">
        <w:rPr>
          <w:rFonts w:ascii="Times New Roman" w:hAnsi="Times New Roman" w:cs="Times New Roman"/>
          <w:sz w:val="24"/>
          <w:szCs w:val="24"/>
        </w:rPr>
        <w:t>Provide an analysis of  the benefits that the complex substantive change will bring the institution.</w:t>
      </w:r>
    </w:p>
    <w:p w14:paraId="3E885E32" w14:textId="6EB3B69B" w:rsidR="00F12D84" w:rsidRPr="00FB1291" w:rsidRDefault="006B4B92" w:rsidP="24352BC5">
      <w:pPr>
        <w:ind w:left="1440"/>
        <w:rPr>
          <w:rFonts w:ascii="Times New Roman" w:hAnsi="Times New Roman" w:cs="Times New Roman"/>
          <w:b/>
          <w:bCs/>
          <w:sz w:val="24"/>
          <w:szCs w:val="24"/>
        </w:rPr>
      </w:pPr>
      <w:sdt>
        <w:sdtPr>
          <w:rPr>
            <w:rFonts w:ascii="Times New Roman" w:hAnsi="Times New Roman" w:cs="Times New Roman"/>
            <w:b/>
            <w:bCs/>
            <w:sz w:val="24"/>
            <w:szCs w:val="24"/>
          </w:rPr>
          <w:id w:val="49977170"/>
          <w:showingPlcHdr/>
        </w:sdtPr>
        <w:sdtEndPr/>
        <w:sdtContent>
          <w:r w:rsidR="395C936E" w:rsidRPr="395C936E">
            <w:rPr>
              <w:highlight w:val="lightGray"/>
            </w:rPr>
            <w:t>Click or tap here to enter text.</w:t>
          </w:r>
        </w:sdtContent>
      </w:sdt>
    </w:p>
    <w:p w14:paraId="39B904F4" w14:textId="503798C5" w:rsidR="00F12D84" w:rsidRPr="00FB1291" w:rsidRDefault="395C936E" w:rsidP="24352BC5">
      <w:pPr>
        <w:pStyle w:val="ListParagraph"/>
        <w:numPr>
          <w:ilvl w:val="2"/>
          <w:numId w:val="5"/>
        </w:numPr>
        <w:rPr>
          <w:b/>
          <w:bCs/>
          <w:color w:val="000000" w:themeColor="text1"/>
          <w:sz w:val="24"/>
          <w:szCs w:val="24"/>
        </w:rPr>
      </w:pPr>
      <w:r w:rsidRPr="395C936E">
        <w:rPr>
          <w:rFonts w:ascii="Times New Roman" w:hAnsi="Times New Roman" w:cs="Times New Roman"/>
          <w:sz w:val="24"/>
          <w:szCs w:val="24"/>
        </w:rPr>
        <w:t xml:space="preserve"> Describe how there is reasonable alignment between the member institution and other parties involved in the transaction in terms of mission, </w:t>
      </w:r>
      <w:r w:rsidRPr="395C936E">
        <w:rPr>
          <w:rFonts w:ascii="Times New Roman" w:hAnsi="Times New Roman" w:cs="Times New Roman"/>
          <w:sz w:val="24"/>
          <w:szCs w:val="24"/>
        </w:rPr>
        <w:lastRenderedPageBreak/>
        <w:t>institutional goals, program or educational offerings, student focus, and culture, fit or values.</w:t>
      </w:r>
    </w:p>
    <w:p w14:paraId="09FFC8D4" w14:textId="77777777" w:rsidR="00F12D84" w:rsidRPr="001A447F" w:rsidRDefault="00F12D84" w:rsidP="00F12D84">
      <w:pPr>
        <w:pStyle w:val="ListParagraph"/>
        <w:spacing w:after="0"/>
        <w:rPr>
          <w:rFonts w:ascii="Times New Roman" w:eastAsia="Times New Roman" w:hAnsi="Times New Roman" w:cs="Times New Roman"/>
          <w:sz w:val="24"/>
          <w:szCs w:val="24"/>
        </w:rPr>
      </w:pPr>
    </w:p>
    <w:p w14:paraId="34C82BBB" w14:textId="52E2F6D5" w:rsidR="00F12D84" w:rsidRPr="00CA2B5D" w:rsidRDefault="006B4B92" w:rsidP="003D6540">
      <w:pPr>
        <w:ind w:left="1440"/>
        <w:rPr>
          <w:rFonts w:ascii="Times New Roman" w:hAnsi="Times New Roman" w:cs="Times New Roman"/>
          <w:b/>
          <w:sz w:val="24"/>
          <w:szCs w:val="24"/>
        </w:rPr>
      </w:pPr>
      <w:sdt>
        <w:sdtPr>
          <w:rPr>
            <w:rFonts w:ascii="Times New Roman" w:hAnsi="Times New Roman" w:cs="Times New Roman"/>
            <w:b/>
            <w:sz w:val="24"/>
            <w:szCs w:val="24"/>
          </w:rPr>
          <w:id w:val="-1958562059"/>
          <w:showingPlcHdr/>
        </w:sdtPr>
        <w:sdtEndPr/>
        <w:sdtContent>
          <w:r w:rsidR="00F12D84" w:rsidRPr="00CA2B5D">
            <w:rPr>
              <w:highlight w:val="lightGray"/>
            </w:rPr>
            <w:t>Click or tap here to enter text.</w:t>
          </w:r>
        </w:sdtContent>
      </w:sdt>
      <w:r w:rsidR="00F12D84" w:rsidRPr="00CA2B5D">
        <w:rPr>
          <w:rFonts w:ascii="Times New Roman" w:hAnsi="Times New Roman" w:cs="Times New Roman"/>
          <w:b/>
          <w:sz w:val="24"/>
          <w:szCs w:val="24"/>
        </w:rPr>
        <w:t xml:space="preserve"> </w:t>
      </w:r>
    </w:p>
    <w:p w14:paraId="4D038EFD" w14:textId="77777777" w:rsidR="003D6540" w:rsidRDefault="003D6540" w:rsidP="003D6540">
      <w:pPr>
        <w:pStyle w:val="ListParagraph"/>
        <w:ind w:left="1440"/>
        <w:rPr>
          <w:rFonts w:ascii="Times New Roman" w:hAnsi="Times New Roman" w:cs="Times New Roman"/>
          <w:b/>
          <w:sz w:val="24"/>
          <w:szCs w:val="24"/>
        </w:rPr>
      </w:pPr>
    </w:p>
    <w:p w14:paraId="0371FADF" w14:textId="5945F029" w:rsidR="00AD7F77" w:rsidRPr="00AD7F77" w:rsidRDefault="395C936E" w:rsidP="00876315">
      <w:pPr>
        <w:pStyle w:val="ListParagraph"/>
        <w:numPr>
          <w:ilvl w:val="1"/>
          <w:numId w:val="5"/>
        </w:numPr>
        <w:rPr>
          <w:rFonts w:ascii="Times New Roman" w:hAnsi="Times New Roman" w:cs="Times New Roman"/>
          <w:sz w:val="24"/>
          <w:szCs w:val="24"/>
        </w:rPr>
      </w:pPr>
      <w:r w:rsidRPr="395C936E">
        <w:rPr>
          <w:rFonts w:ascii="Times New Roman" w:hAnsi="Times New Roman" w:cs="Times New Roman"/>
          <w:b/>
          <w:bCs/>
          <w:sz w:val="24"/>
          <w:szCs w:val="24"/>
        </w:rPr>
        <w:t>Planning, Resources, and Institutional Improvement (Standard VI).</w:t>
      </w:r>
      <w:r>
        <w:t xml:space="preserve"> </w:t>
      </w:r>
      <w:r w:rsidRPr="395C936E">
        <w:rPr>
          <w:rFonts w:ascii="Times New Roman" w:hAnsi="Times New Roman" w:cs="Times New Roman"/>
          <w:sz w:val="24"/>
          <w:szCs w:val="24"/>
        </w:rPr>
        <w:t xml:space="preserve">Provide an analytical narrative assessing the financial implications of the change and the future financial viability of all the institutions or entities involved in the change, including a brief analysis and discussion of how the institution plans to ensure overall stability and quality including adequate and efficient utilization of resources.   </w:t>
      </w:r>
    </w:p>
    <w:p w14:paraId="56094C8D" w14:textId="77777777" w:rsidR="00F12D84" w:rsidRPr="00055FC4" w:rsidRDefault="00F12D84" w:rsidP="00F12D84">
      <w:pPr>
        <w:pStyle w:val="ListParagraph"/>
        <w:ind w:left="1440"/>
        <w:rPr>
          <w:rFonts w:ascii="Times New Roman" w:hAnsi="Times New Roman" w:cs="Times New Roman"/>
          <w:b/>
          <w:sz w:val="24"/>
          <w:szCs w:val="24"/>
        </w:rPr>
      </w:pPr>
    </w:p>
    <w:p w14:paraId="3DCA98C9" w14:textId="567179D4" w:rsidR="00F12D84" w:rsidRDefault="006B4B92" w:rsidP="00F12D84">
      <w:pPr>
        <w:pStyle w:val="ListParagraph"/>
        <w:ind w:left="1440"/>
        <w:rPr>
          <w:rFonts w:ascii="Times New Roman" w:hAnsi="Times New Roman" w:cs="Times New Roman"/>
          <w:sz w:val="24"/>
          <w:szCs w:val="24"/>
        </w:rPr>
      </w:pPr>
      <w:sdt>
        <w:sdtPr>
          <w:rPr>
            <w:rFonts w:ascii="Times New Roman" w:hAnsi="Times New Roman" w:cs="Times New Roman"/>
            <w:b/>
            <w:sz w:val="24"/>
            <w:szCs w:val="24"/>
          </w:rPr>
          <w:id w:val="1037785219"/>
          <w:showingPlcHdr/>
        </w:sdtPr>
        <w:sdtEndPr/>
        <w:sdtContent>
          <w:r w:rsidR="00F12D84" w:rsidRPr="00CA2B5D">
            <w:rPr>
              <w:highlight w:val="lightGray"/>
            </w:rPr>
            <w:t>Click or tap here to enter text.</w:t>
          </w:r>
        </w:sdtContent>
      </w:sdt>
    </w:p>
    <w:p w14:paraId="16E991AB" w14:textId="77777777" w:rsidR="00F12D84" w:rsidRPr="00955B98" w:rsidRDefault="00F12D84" w:rsidP="00F12D84">
      <w:pPr>
        <w:pStyle w:val="ListParagraph"/>
        <w:ind w:left="1440"/>
        <w:rPr>
          <w:rFonts w:ascii="Times New Roman" w:hAnsi="Times New Roman" w:cs="Times New Roman"/>
          <w:bCs/>
          <w:sz w:val="24"/>
          <w:szCs w:val="24"/>
        </w:rPr>
      </w:pPr>
    </w:p>
    <w:p w14:paraId="228DA24E" w14:textId="617A709B" w:rsidR="002E108C" w:rsidRPr="00E13226" w:rsidRDefault="5EFC56DA" w:rsidP="00876315">
      <w:pPr>
        <w:pStyle w:val="ListParagraph"/>
        <w:numPr>
          <w:ilvl w:val="2"/>
          <w:numId w:val="5"/>
        </w:numPr>
        <w:rPr>
          <w:rFonts w:ascii="Times New Roman" w:hAnsi="Times New Roman" w:cs="Times New Roman"/>
          <w:sz w:val="24"/>
          <w:szCs w:val="24"/>
        </w:rPr>
      </w:pPr>
      <w:r w:rsidRPr="24352BC5">
        <w:rPr>
          <w:rFonts w:ascii="Times New Roman" w:hAnsi="Times New Roman" w:cs="Times New Roman"/>
          <w:sz w:val="24"/>
          <w:szCs w:val="24"/>
        </w:rPr>
        <w:t xml:space="preserve">Describe the financing for the transaction. </w:t>
      </w:r>
    </w:p>
    <w:p w14:paraId="62BBCD82" w14:textId="028AD5DD" w:rsidR="009848B9" w:rsidRPr="00E13226" w:rsidRDefault="006B4B92" w:rsidP="009848B9">
      <w:pPr>
        <w:ind w:left="1980"/>
        <w:rPr>
          <w:rFonts w:ascii="Times New Roman" w:hAnsi="Times New Roman" w:cs="Times New Roman"/>
          <w:sz w:val="24"/>
          <w:szCs w:val="24"/>
        </w:rPr>
      </w:pPr>
      <w:sdt>
        <w:sdtPr>
          <w:rPr>
            <w:rFonts w:ascii="Times New Roman" w:hAnsi="Times New Roman" w:cs="Times New Roman"/>
            <w:b/>
            <w:sz w:val="24"/>
            <w:szCs w:val="24"/>
          </w:rPr>
          <w:id w:val="-1326968463"/>
          <w:showingPlcHdr/>
        </w:sdtPr>
        <w:sdtEndPr/>
        <w:sdtContent>
          <w:r w:rsidR="009848B9" w:rsidRPr="00E13226">
            <w:t>Click or tap here to enter text.</w:t>
          </w:r>
        </w:sdtContent>
      </w:sdt>
    </w:p>
    <w:p w14:paraId="19860C5D" w14:textId="77777777" w:rsidR="00F12D84" w:rsidRPr="00E13226" w:rsidRDefault="5EFC56DA" w:rsidP="00876315">
      <w:pPr>
        <w:pStyle w:val="ListParagraph"/>
        <w:numPr>
          <w:ilvl w:val="2"/>
          <w:numId w:val="5"/>
        </w:numPr>
        <w:rPr>
          <w:rFonts w:ascii="Times New Roman" w:hAnsi="Times New Roman" w:cs="Times New Roman"/>
          <w:sz w:val="24"/>
          <w:szCs w:val="24"/>
        </w:rPr>
      </w:pPr>
      <w:r w:rsidRPr="24352BC5">
        <w:rPr>
          <w:rFonts w:ascii="Times New Roman" w:hAnsi="Times New Roman" w:cs="Times New Roman"/>
          <w:sz w:val="24"/>
          <w:szCs w:val="24"/>
        </w:rPr>
        <w:t>Attach a three-year financial plan, including financial and enrollment projections for the period covered by the financial plan. (</w:t>
      </w:r>
      <w:r w:rsidRPr="24352BC5">
        <w:rPr>
          <w:rFonts w:ascii="Times New Roman" w:hAnsi="Times New Roman" w:cs="Times New Roman"/>
          <w:i/>
          <w:iCs/>
          <w:sz w:val="24"/>
          <w:szCs w:val="24"/>
        </w:rPr>
        <w:t xml:space="preserve">Label attachment </w:t>
      </w:r>
      <w:r w:rsidRPr="24352BC5">
        <w:rPr>
          <w:rFonts w:ascii="Times New Roman" w:hAnsi="Times New Roman" w:cs="Times New Roman"/>
          <w:b/>
          <w:bCs/>
          <w:i/>
          <w:iCs/>
          <w:sz w:val="24"/>
          <w:szCs w:val="24"/>
        </w:rPr>
        <w:t>Preliminary-Financial-Plan</w:t>
      </w:r>
      <w:r w:rsidRPr="24352BC5">
        <w:rPr>
          <w:rFonts w:ascii="Times New Roman" w:hAnsi="Times New Roman" w:cs="Times New Roman"/>
          <w:i/>
          <w:iCs/>
          <w:sz w:val="24"/>
          <w:szCs w:val="24"/>
        </w:rPr>
        <w:t>)</w:t>
      </w:r>
      <w:r w:rsidRPr="24352BC5">
        <w:rPr>
          <w:rFonts w:ascii="Times New Roman" w:hAnsi="Times New Roman" w:cs="Times New Roman"/>
          <w:sz w:val="24"/>
          <w:szCs w:val="24"/>
        </w:rPr>
        <w:t xml:space="preserve">  </w:t>
      </w:r>
    </w:p>
    <w:p w14:paraId="46950AF3" w14:textId="77777777" w:rsidR="00F12D84" w:rsidRPr="00E13226" w:rsidRDefault="00F12D84" w:rsidP="00F12D84">
      <w:pPr>
        <w:pStyle w:val="ListParagraph"/>
        <w:ind w:left="1440"/>
        <w:rPr>
          <w:rFonts w:ascii="Times New Roman" w:hAnsi="Times New Roman" w:cs="Times New Roman"/>
          <w:sz w:val="24"/>
          <w:szCs w:val="24"/>
        </w:rPr>
      </w:pPr>
    </w:p>
    <w:p w14:paraId="5ED1EAD6" w14:textId="406C5957" w:rsidR="00F12D84" w:rsidRPr="00E13226" w:rsidRDefault="5EFC56DA" w:rsidP="00876315">
      <w:pPr>
        <w:pStyle w:val="ListParagraph"/>
        <w:numPr>
          <w:ilvl w:val="2"/>
          <w:numId w:val="5"/>
        </w:numPr>
        <w:rPr>
          <w:rFonts w:ascii="Times New Roman" w:hAnsi="Times New Roman" w:cs="Times New Roman"/>
          <w:sz w:val="24"/>
          <w:szCs w:val="24"/>
        </w:rPr>
      </w:pPr>
      <w:r w:rsidRPr="24352BC5">
        <w:rPr>
          <w:rFonts w:ascii="Times New Roman" w:hAnsi="Times New Roman" w:cs="Times New Roman"/>
          <w:sz w:val="24"/>
          <w:szCs w:val="24"/>
        </w:rPr>
        <w:t>Attach a pro forma statement of financial position. If the transaction involves more than one institution or entity, this pro forma statement may be combined. (</w:t>
      </w:r>
      <w:r w:rsidRPr="24352BC5">
        <w:rPr>
          <w:rFonts w:ascii="Times New Roman" w:hAnsi="Times New Roman" w:cs="Times New Roman"/>
          <w:i/>
          <w:iCs/>
          <w:sz w:val="24"/>
          <w:szCs w:val="24"/>
        </w:rPr>
        <w:t xml:space="preserve">Label attachment </w:t>
      </w:r>
      <w:r w:rsidRPr="24352BC5">
        <w:rPr>
          <w:rFonts w:ascii="Times New Roman" w:hAnsi="Times New Roman" w:cs="Times New Roman"/>
          <w:b/>
          <w:bCs/>
          <w:i/>
          <w:iCs/>
          <w:sz w:val="24"/>
          <w:szCs w:val="24"/>
        </w:rPr>
        <w:t>Combined-Financial-ProForma</w:t>
      </w:r>
      <w:r w:rsidRPr="24352BC5">
        <w:rPr>
          <w:rFonts w:ascii="Times New Roman" w:hAnsi="Times New Roman" w:cs="Times New Roman"/>
          <w:sz w:val="24"/>
          <w:szCs w:val="24"/>
        </w:rPr>
        <w:t xml:space="preserve">)  </w:t>
      </w:r>
    </w:p>
    <w:p w14:paraId="362AF66C" w14:textId="77777777" w:rsidR="00F12D84" w:rsidRPr="00E13226" w:rsidRDefault="00F12D84" w:rsidP="00F12D84">
      <w:pPr>
        <w:pStyle w:val="ListParagraph"/>
        <w:ind w:left="1440"/>
        <w:rPr>
          <w:rFonts w:ascii="Times New Roman" w:hAnsi="Times New Roman" w:cs="Times New Roman"/>
          <w:sz w:val="24"/>
          <w:szCs w:val="24"/>
        </w:rPr>
      </w:pPr>
    </w:p>
    <w:p w14:paraId="293C6F8B" w14:textId="17AC3740" w:rsidR="00F12D84" w:rsidRPr="00E13226" w:rsidRDefault="5EFC56DA" w:rsidP="00876315">
      <w:pPr>
        <w:pStyle w:val="ListParagraph"/>
        <w:numPr>
          <w:ilvl w:val="2"/>
          <w:numId w:val="5"/>
        </w:numPr>
        <w:rPr>
          <w:rFonts w:ascii="Times New Roman" w:hAnsi="Times New Roman" w:cs="Times New Roman"/>
          <w:sz w:val="24"/>
          <w:szCs w:val="24"/>
        </w:rPr>
      </w:pPr>
      <w:r w:rsidRPr="24352BC5">
        <w:rPr>
          <w:rFonts w:ascii="Times New Roman" w:hAnsi="Times New Roman" w:cs="Times New Roman"/>
          <w:sz w:val="24"/>
          <w:szCs w:val="24"/>
        </w:rPr>
        <w:t>Where applicable, attach additional data and evidence related to the financial analysis. (</w:t>
      </w:r>
      <w:r w:rsidRPr="24352BC5">
        <w:rPr>
          <w:rFonts w:ascii="Times New Roman" w:hAnsi="Times New Roman" w:cs="Times New Roman"/>
          <w:i/>
          <w:iCs/>
          <w:sz w:val="24"/>
          <w:szCs w:val="24"/>
        </w:rPr>
        <w:t xml:space="preserve">Label attachment </w:t>
      </w:r>
      <w:r w:rsidRPr="24352BC5">
        <w:rPr>
          <w:rFonts w:ascii="Times New Roman" w:hAnsi="Times New Roman" w:cs="Times New Roman"/>
          <w:b/>
          <w:bCs/>
          <w:i/>
          <w:iCs/>
          <w:sz w:val="24"/>
          <w:szCs w:val="24"/>
        </w:rPr>
        <w:t>Financial-Data</w:t>
      </w:r>
      <w:r w:rsidRPr="24352BC5">
        <w:rPr>
          <w:rFonts w:ascii="Times New Roman" w:hAnsi="Times New Roman" w:cs="Times New Roman"/>
          <w:sz w:val="24"/>
          <w:szCs w:val="24"/>
        </w:rPr>
        <w:t xml:space="preserve">)  </w:t>
      </w:r>
    </w:p>
    <w:p w14:paraId="0E8FE6F7" w14:textId="77777777" w:rsidR="00F12D84" w:rsidRPr="00E13226" w:rsidRDefault="00F12D84" w:rsidP="00F12D84">
      <w:pPr>
        <w:pStyle w:val="ListParagraph"/>
        <w:rPr>
          <w:rFonts w:ascii="Times New Roman" w:hAnsi="Times New Roman" w:cs="Times New Roman"/>
          <w:b/>
          <w:sz w:val="24"/>
          <w:szCs w:val="24"/>
        </w:rPr>
      </w:pPr>
    </w:p>
    <w:p w14:paraId="3D06DE06" w14:textId="5B08C540" w:rsidR="00F12D84" w:rsidRPr="00E13226" w:rsidRDefault="395C936E" w:rsidP="00876315">
      <w:pPr>
        <w:pStyle w:val="ListParagraph"/>
        <w:numPr>
          <w:ilvl w:val="1"/>
          <w:numId w:val="5"/>
        </w:numPr>
        <w:rPr>
          <w:rFonts w:ascii="Times New Roman" w:hAnsi="Times New Roman" w:cs="Times New Roman"/>
          <w:b/>
          <w:bCs/>
          <w:sz w:val="24"/>
          <w:szCs w:val="24"/>
        </w:rPr>
      </w:pPr>
      <w:r w:rsidRPr="395C936E">
        <w:rPr>
          <w:rFonts w:ascii="Times New Roman" w:hAnsi="Times New Roman" w:cs="Times New Roman"/>
          <w:b/>
          <w:bCs/>
          <w:sz w:val="24"/>
          <w:szCs w:val="24"/>
        </w:rPr>
        <w:t xml:space="preserve">Governance, Leadership, and Administration (Standard VII). </w:t>
      </w:r>
      <w:r w:rsidRPr="395C936E">
        <w:rPr>
          <w:rFonts w:ascii="Times New Roman" w:hAnsi="Times New Roman" w:cs="Times New Roman"/>
          <w:sz w:val="24"/>
          <w:szCs w:val="24"/>
        </w:rPr>
        <w:t xml:space="preserve">Describe how the complex substantive change might impact the control, ownership, or governance of the member institution, including any changes in the institution's governance structure or governing body (both pre- and post- merger, acquisition, or other changes). </w:t>
      </w:r>
    </w:p>
    <w:p w14:paraId="2EF9A79C" w14:textId="77777777" w:rsidR="00FF02CE" w:rsidRPr="00E13226" w:rsidRDefault="00FF02CE" w:rsidP="00FF02CE">
      <w:pPr>
        <w:pStyle w:val="ListParagraph"/>
        <w:ind w:left="1440"/>
        <w:rPr>
          <w:rFonts w:ascii="Times New Roman" w:hAnsi="Times New Roman" w:cs="Times New Roman"/>
          <w:b/>
          <w:sz w:val="24"/>
          <w:szCs w:val="24"/>
        </w:rPr>
      </w:pPr>
    </w:p>
    <w:p w14:paraId="4B805A8E" w14:textId="08AA70EB" w:rsidR="00F12D84" w:rsidRPr="00E13226" w:rsidRDefault="00F12D84" w:rsidP="00DE17D1">
      <w:pPr>
        <w:pStyle w:val="ListParagraph"/>
        <w:ind w:left="0"/>
        <w:rPr>
          <w:rFonts w:ascii="Times New Roman" w:hAnsi="Times New Roman" w:cs="Times New Roman"/>
          <w:b/>
          <w:sz w:val="24"/>
          <w:szCs w:val="24"/>
        </w:rPr>
      </w:pPr>
      <w:r w:rsidRPr="00E13226">
        <w:rPr>
          <w:rFonts w:ascii="Times New Roman" w:hAnsi="Times New Roman" w:cs="Times New Roman"/>
          <w:b/>
          <w:sz w:val="24"/>
          <w:szCs w:val="24"/>
        </w:rPr>
        <w:t> </w:t>
      </w:r>
      <w:sdt>
        <w:sdtPr>
          <w:rPr>
            <w:rFonts w:ascii="Times New Roman" w:hAnsi="Times New Roman" w:cs="Times New Roman"/>
            <w:b/>
            <w:sz w:val="24"/>
            <w:szCs w:val="24"/>
          </w:rPr>
          <w:id w:val="-646672431"/>
          <w:showingPlcHdr/>
        </w:sdtPr>
        <w:sdtEndPr/>
        <w:sdtContent>
          <w:r w:rsidRPr="00E13226">
            <w:t>Click or tap here to enter text.</w:t>
          </w:r>
        </w:sdtContent>
      </w:sdt>
    </w:p>
    <w:p w14:paraId="161ED347" w14:textId="1C4AF418" w:rsidR="00F12D84" w:rsidRPr="00E13226" w:rsidRDefault="00F12D84" w:rsidP="00F12D84">
      <w:pPr>
        <w:pStyle w:val="ListParagraph"/>
        <w:rPr>
          <w:rFonts w:ascii="Times New Roman" w:hAnsi="Times New Roman" w:cs="Times New Roman"/>
          <w:b/>
          <w:sz w:val="24"/>
          <w:szCs w:val="24"/>
        </w:rPr>
      </w:pPr>
    </w:p>
    <w:p w14:paraId="78E8AA6C" w14:textId="7D28A1FC" w:rsidR="00761E14" w:rsidRPr="00E13226" w:rsidRDefault="395C936E" w:rsidP="395C936E">
      <w:pPr>
        <w:rPr>
          <w:b/>
          <w:bCs/>
          <w:color w:val="000000" w:themeColor="text1"/>
          <w:sz w:val="24"/>
          <w:szCs w:val="24"/>
        </w:rPr>
      </w:pPr>
      <w:r w:rsidRPr="395C936E">
        <w:rPr>
          <w:rFonts w:ascii="Times New Roman" w:hAnsi="Times New Roman" w:cs="Times New Roman"/>
          <w:i/>
          <w:iCs/>
          <w:sz w:val="24"/>
          <w:szCs w:val="24"/>
        </w:rPr>
        <w:t xml:space="preserve">It is critical that the institution is transparent about and fully describes the proposed governance structure, including layers of ownership and related entities. </w:t>
      </w:r>
      <w:r w:rsidRPr="395C936E">
        <w:rPr>
          <w:rFonts w:ascii="Times New Roman" w:hAnsi="Times New Roman" w:cs="Times New Roman"/>
          <w:i/>
          <w:iCs/>
          <w:sz w:val="24"/>
          <w:szCs w:val="24"/>
          <w:u w:val="single"/>
        </w:rPr>
        <w:t>Existing and amended governing documents must be provided for each party involved in the transaction.</w:t>
      </w:r>
    </w:p>
    <w:p w14:paraId="02830F25" w14:textId="77777777" w:rsidR="00761E14" w:rsidRPr="003C36F7" w:rsidRDefault="00761E14" w:rsidP="00F12D84">
      <w:pPr>
        <w:pStyle w:val="ListParagraph"/>
        <w:rPr>
          <w:rFonts w:ascii="Times New Roman" w:hAnsi="Times New Roman" w:cs="Times New Roman"/>
          <w:b/>
          <w:sz w:val="24"/>
          <w:szCs w:val="24"/>
        </w:rPr>
      </w:pPr>
    </w:p>
    <w:p w14:paraId="379C0E87" w14:textId="44D04128" w:rsidR="00F12D84" w:rsidRPr="00B43FFE" w:rsidRDefault="395C936E" w:rsidP="66A1C000">
      <w:pPr>
        <w:pStyle w:val="ListParagraph"/>
        <w:numPr>
          <w:ilvl w:val="2"/>
          <w:numId w:val="10"/>
        </w:numPr>
        <w:ind w:hanging="270"/>
        <w:rPr>
          <w:rFonts w:ascii="Times New Roman" w:hAnsi="Times New Roman" w:cs="Times New Roman"/>
          <w:sz w:val="24"/>
          <w:szCs w:val="24"/>
        </w:rPr>
      </w:pPr>
      <w:r w:rsidRPr="395C936E">
        <w:rPr>
          <w:rFonts w:ascii="Times New Roman" w:hAnsi="Times New Roman" w:cs="Times New Roman"/>
          <w:sz w:val="24"/>
          <w:szCs w:val="24"/>
        </w:rPr>
        <w:t>Attach a preliminary diagram that depicts any proposed structural changes to the governance structure, control, or ownership or other changes that are described above. The institution may provide one diagram that depicts the existing (pre-transaction) structure and a proposed governance structure (post-transaction) or two separate diagrams.</w:t>
      </w:r>
      <w:bookmarkStart w:id="4" w:name="_Hlk54609890"/>
      <w:r w:rsidRPr="395C936E">
        <w:rPr>
          <w:rFonts w:ascii="Times New Roman" w:hAnsi="Times New Roman" w:cs="Times New Roman"/>
          <w:sz w:val="24"/>
          <w:szCs w:val="24"/>
        </w:rPr>
        <w:t xml:space="preserve"> </w:t>
      </w:r>
      <w:r w:rsidRPr="395C936E">
        <w:rPr>
          <w:rFonts w:ascii="Times New Roman" w:hAnsi="Times New Roman" w:cs="Times New Roman"/>
          <w:sz w:val="24"/>
          <w:szCs w:val="24"/>
          <w:u w:val="single"/>
        </w:rPr>
        <w:t xml:space="preserve">This is a diagram of the governance structure of the </w:t>
      </w:r>
      <w:r w:rsidRPr="395C936E">
        <w:rPr>
          <w:rFonts w:ascii="Times New Roman" w:hAnsi="Times New Roman" w:cs="Times New Roman"/>
          <w:sz w:val="24"/>
          <w:szCs w:val="24"/>
          <w:u w:val="single"/>
        </w:rPr>
        <w:lastRenderedPageBreak/>
        <w:t>organization not the administrative organizational chart.</w:t>
      </w:r>
      <w:r w:rsidRPr="395C936E">
        <w:rPr>
          <w:rFonts w:ascii="Times New Roman" w:hAnsi="Times New Roman" w:cs="Times New Roman"/>
          <w:sz w:val="24"/>
          <w:szCs w:val="24"/>
        </w:rPr>
        <w:t xml:space="preserve"> (</w:t>
      </w:r>
      <w:r w:rsidRPr="395C936E">
        <w:rPr>
          <w:rFonts w:ascii="Times New Roman" w:hAnsi="Times New Roman" w:cs="Times New Roman"/>
          <w:i/>
          <w:iCs/>
          <w:sz w:val="24"/>
          <w:szCs w:val="24"/>
        </w:rPr>
        <w:t xml:space="preserve">Label attachment </w:t>
      </w:r>
      <w:r w:rsidRPr="395C936E">
        <w:rPr>
          <w:rFonts w:ascii="Times New Roman" w:hAnsi="Times New Roman" w:cs="Times New Roman"/>
          <w:b/>
          <w:bCs/>
          <w:i/>
          <w:iCs/>
          <w:sz w:val="24"/>
          <w:szCs w:val="24"/>
        </w:rPr>
        <w:t>Preliminary-Governance-Structure</w:t>
      </w:r>
      <w:r w:rsidRPr="395C936E">
        <w:rPr>
          <w:rFonts w:ascii="Times New Roman" w:hAnsi="Times New Roman" w:cs="Times New Roman"/>
          <w:sz w:val="24"/>
          <w:szCs w:val="24"/>
        </w:rPr>
        <w:t xml:space="preserve">)   </w:t>
      </w:r>
      <w:bookmarkEnd w:id="4"/>
    </w:p>
    <w:p w14:paraId="78E632AC" w14:textId="77777777" w:rsidR="00F12D84" w:rsidRPr="00B43FFE" w:rsidRDefault="00F12D84" w:rsidP="00F12D84">
      <w:pPr>
        <w:pStyle w:val="ListParagraph"/>
        <w:ind w:left="1440"/>
        <w:rPr>
          <w:rFonts w:ascii="Times New Roman" w:hAnsi="Times New Roman" w:cs="Times New Roman"/>
          <w:bCs/>
          <w:sz w:val="24"/>
          <w:szCs w:val="24"/>
        </w:rPr>
      </w:pPr>
    </w:p>
    <w:p w14:paraId="264C4D71" w14:textId="01D46296" w:rsidR="0073020B" w:rsidRPr="00B43FFE" w:rsidRDefault="00C70A53" w:rsidP="0073267F">
      <w:pPr>
        <w:pStyle w:val="ListParagraph"/>
        <w:numPr>
          <w:ilvl w:val="2"/>
          <w:numId w:val="10"/>
        </w:numPr>
        <w:ind w:hanging="270"/>
        <w:rPr>
          <w:rFonts w:ascii="Times New Roman" w:hAnsi="Times New Roman" w:cs="Times New Roman"/>
          <w:bCs/>
          <w:sz w:val="24"/>
          <w:szCs w:val="24"/>
        </w:rPr>
      </w:pPr>
      <w:r w:rsidRPr="00761BFF">
        <w:rPr>
          <w:rFonts w:ascii="Times New Roman" w:hAnsi="Times New Roman" w:cs="Times New Roman"/>
          <w:bCs/>
          <w:sz w:val="24"/>
          <w:szCs w:val="24"/>
        </w:rPr>
        <w:t xml:space="preserve">Attach the </w:t>
      </w:r>
      <w:r w:rsidR="006436A2" w:rsidRPr="00761BFF">
        <w:rPr>
          <w:rFonts w:ascii="Times New Roman" w:hAnsi="Times New Roman" w:cs="Times New Roman"/>
          <w:bCs/>
          <w:sz w:val="24"/>
          <w:szCs w:val="24"/>
        </w:rPr>
        <w:t xml:space="preserve">member </w:t>
      </w:r>
      <w:r w:rsidRPr="00092A6F">
        <w:rPr>
          <w:rFonts w:ascii="Times New Roman" w:hAnsi="Times New Roman" w:cs="Times New Roman"/>
          <w:bCs/>
          <w:sz w:val="24"/>
          <w:szCs w:val="24"/>
        </w:rPr>
        <w:t>institution</w:t>
      </w:r>
      <w:r w:rsidR="0073020B" w:rsidRPr="00B43FFE">
        <w:rPr>
          <w:rFonts w:ascii="Times New Roman" w:hAnsi="Times New Roman" w:cs="Times New Roman"/>
          <w:bCs/>
          <w:sz w:val="24"/>
          <w:szCs w:val="24"/>
        </w:rPr>
        <w:t>’</w:t>
      </w:r>
      <w:r w:rsidRPr="00B43FFE">
        <w:rPr>
          <w:rFonts w:ascii="Times New Roman" w:hAnsi="Times New Roman" w:cs="Times New Roman"/>
          <w:bCs/>
          <w:sz w:val="24"/>
          <w:szCs w:val="24"/>
        </w:rPr>
        <w:t xml:space="preserve">s </w:t>
      </w:r>
      <w:r w:rsidR="00733C2D" w:rsidRPr="00B43FFE">
        <w:rPr>
          <w:rFonts w:ascii="Times New Roman" w:hAnsi="Times New Roman" w:cs="Times New Roman"/>
          <w:bCs/>
          <w:i/>
          <w:iCs/>
          <w:sz w:val="24"/>
          <w:szCs w:val="24"/>
        </w:rPr>
        <w:t>existing</w:t>
      </w:r>
      <w:r w:rsidR="00733C2D" w:rsidRPr="00B43FFE">
        <w:rPr>
          <w:rFonts w:ascii="Times New Roman" w:hAnsi="Times New Roman" w:cs="Times New Roman"/>
          <w:bCs/>
          <w:sz w:val="24"/>
          <w:szCs w:val="24"/>
        </w:rPr>
        <w:t xml:space="preserve"> </w:t>
      </w:r>
      <w:r w:rsidRPr="00B43FFE">
        <w:rPr>
          <w:rFonts w:ascii="Times New Roman" w:hAnsi="Times New Roman" w:cs="Times New Roman"/>
          <w:bCs/>
          <w:sz w:val="24"/>
          <w:szCs w:val="24"/>
        </w:rPr>
        <w:t xml:space="preserve">governance documents such as bylaws, articles of incorporation, certificate of incorporation, or other founding documents. </w:t>
      </w:r>
      <w:r w:rsidR="0073020B" w:rsidRPr="00B43FFE">
        <w:rPr>
          <w:rFonts w:ascii="Times New Roman" w:hAnsi="Times New Roman" w:cs="Times New Roman"/>
          <w:bCs/>
          <w:sz w:val="24"/>
          <w:szCs w:val="24"/>
        </w:rPr>
        <w:t>(</w:t>
      </w:r>
      <w:r w:rsidR="0073020B" w:rsidRPr="00B43FFE">
        <w:rPr>
          <w:rFonts w:ascii="Times New Roman" w:hAnsi="Times New Roman" w:cs="Times New Roman"/>
          <w:bCs/>
          <w:i/>
          <w:iCs/>
          <w:sz w:val="24"/>
          <w:szCs w:val="24"/>
        </w:rPr>
        <w:t xml:space="preserve">Label attachment </w:t>
      </w:r>
      <w:r w:rsidR="0073020B" w:rsidRPr="00DE17D1">
        <w:rPr>
          <w:rFonts w:ascii="Times New Roman" w:hAnsi="Times New Roman" w:cs="Times New Roman"/>
          <w:b/>
          <w:i/>
          <w:iCs/>
          <w:sz w:val="24"/>
          <w:szCs w:val="24"/>
        </w:rPr>
        <w:t>Preliminary-</w:t>
      </w:r>
      <w:r w:rsidR="00BB3736" w:rsidRPr="00DE17D1">
        <w:rPr>
          <w:rFonts w:ascii="Times New Roman" w:hAnsi="Times New Roman" w:cs="Times New Roman"/>
          <w:b/>
          <w:i/>
          <w:iCs/>
          <w:sz w:val="24"/>
          <w:szCs w:val="24"/>
        </w:rPr>
        <w:t>Existing</w:t>
      </w:r>
      <w:r w:rsidR="00341008" w:rsidRPr="00DE17D1">
        <w:rPr>
          <w:rFonts w:ascii="Times New Roman" w:hAnsi="Times New Roman" w:cs="Times New Roman"/>
          <w:b/>
          <w:i/>
          <w:iCs/>
          <w:sz w:val="24"/>
          <w:szCs w:val="24"/>
        </w:rPr>
        <w:t>-</w:t>
      </w:r>
      <w:r w:rsidR="0031501B" w:rsidRPr="00DE17D1">
        <w:rPr>
          <w:rFonts w:ascii="Times New Roman" w:hAnsi="Times New Roman" w:cs="Times New Roman"/>
          <w:b/>
          <w:i/>
          <w:iCs/>
          <w:sz w:val="24"/>
          <w:szCs w:val="24"/>
        </w:rPr>
        <w:t>G</w:t>
      </w:r>
      <w:r w:rsidR="0073020B" w:rsidRPr="00DE17D1">
        <w:rPr>
          <w:rFonts w:ascii="Times New Roman" w:hAnsi="Times New Roman" w:cs="Times New Roman"/>
          <w:b/>
          <w:i/>
          <w:iCs/>
          <w:sz w:val="24"/>
          <w:szCs w:val="24"/>
        </w:rPr>
        <w:t>overnance</w:t>
      </w:r>
      <w:r w:rsidR="00341008" w:rsidRPr="00DE17D1">
        <w:rPr>
          <w:rFonts w:ascii="Times New Roman" w:hAnsi="Times New Roman" w:cs="Times New Roman"/>
          <w:b/>
          <w:i/>
          <w:iCs/>
          <w:sz w:val="24"/>
          <w:szCs w:val="24"/>
        </w:rPr>
        <w:t>-</w:t>
      </w:r>
      <w:r w:rsidR="0031501B" w:rsidRPr="00DE17D1">
        <w:rPr>
          <w:rFonts w:ascii="Times New Roman" w:hAnsi="Times New Roman" w:cs="Times New Roman"/>
          <w:b/>
          <w:i/>
          <w:iCs/>
          <w:sz w:val="24"/>
          <w:szCs w:val="24"/>
        </w:rPr>
        <w:t>D</w:t>
      </w:r>
      <w:r w:rsidR="0073020B" w:rsidRPr="00DE17D1">
        <w:rPr>
          <w:rFonts w:ascii="Times New Roman" w:hAnsi="Times New Roman" w:cs="Times New Roman"/>
          <w:b/>
          <w:i/>
          <w:iCs/>
          <w:sz w:val="24"/>
          <w:szCs w:val="24"/>
        </w:rPr>
        <w:t>ocuments</w:t>
      </w:r>
      <w:r w:rsidR="0073020B" w:rsidRPr="00AE4432">
        <w:rPr>
          <w:rFonts w:ascii="Times New Roman" w:hAnsi="Times New Roman" w:cs="Times New Roman"/>
          <w:bCs/>
          <w:i/>
          <w:iCs/>
          <w:sz w:val="24"/>
          <w:szCs w:val="24"/>
        </w:rPr>
        <w:t>)</w:t>
      </w:r>
      <w:r w:rsidR="0073020B" w:rsidRPr="00AE4432">
        <w:rPr>
          <w:rFonts w:ascii="Times New Roman" w:hAnsi="Times New Roman" w:cs="Times New Roman"/>
          <w:bCs/>
          <w:sz w:val="24"/>
          <w:szCs w:val="24"/>
        </w:rPr>
        <w:t xml:space="preserve">   </w:t>
      </w:r>
    </w:p>
    <w:p w14:paraId="5843C0EA" w14:textId="77777777" w:rsidR="0073020B" w:rsidRPr="00C729C8" w:rsidRDefault="0073020B" w:rsidP="0073020B">
      <w:pPr>
        <w:pStyle w:val="ListParagraph"/>
        <w:rPr>
          <w:rFonts w:ascii="Times New Roman" w:hAnsi="Times New Roman" w:cs="Times New Roman"/>
          <w:bCs/>
          <w:sz w:val="24"/>
          <w:szCs w:val="24"/>
        </w:rPr>
      </w:pPr>
    </w:p>
    <w:p w14:paraId="3232E453" w14:textId="7647B1DC" w:rsidR="00F12D84" w:rsidRPr="00C729C8" w:rsidRDefault="00F12D84" w:rsidP="0073267F">
      <w:pPr>
        <w:pStyle w:val="ListParagraph"/>
        <w:numPr>
          <w:ilvl w:val="2"/>
          <w:numId w:val="10"/>
        </w:numPr>
        <w:ind w:hanging="270"/>
        <w:rPr>
          <w:rFonts w:ascii="Times New Roman" w:hAnsi="Times New Roman" w:cs="Times New Roman"/>
          <w:b/>
          <w:sz w:val="24"/>
          <w:szCs w:val="24"/>
        </w:rPr>
      </w:pPr>
      <w:r w:rsidRPr="00C729C8">
        <w:rPr>
          <w:rFonts w:ascii="Times New Roman" w:hAnsi="Times New Roman" w:cs="Times New Roman"/>
          <w:bCs/>
          <w:sz w:val="24"/>
          <w:szCs w:val="24"/>
        </w:rPr>
        <w:t xml:space="preserve">Describe any </w:t>
      </w:r>
      <w:r w:rsidRPr="00C729C8">
        <w:rPr>
          <w:rFonts w:ascii="Times New Roman" w:hAnsi="Times New Roman" w:cs="Times New Roman"/>
          <w:bCs/>
          <w:i/>
          <w:iCs/>
          <w:sz w:val="24"/>
          <w:szCs w:val="24"/>
        </w:rPr>
        <w:t>anticipated changes</w:t>
      </w:r>
      <w:r w:rsidRPr="00C729C8">
        <w:rPr>
          <w:rFonts w:ascii="Times New Roman" w:hAnsi="Times New Roman" w:cs="Times New Roman"/>
          <w:bCs/>
          <w:sz w:val="24"/>
          <w:szCs w:val="24"/>
        </w:rPr>
        <w:t xml:space="preserve"> to the </w:t>
      </w:r>
      <w:r w:rsidR="006436A2" w:rsidRPr="00C729C8">
        <w:rPr>
          <w:rFonts w:ascii="Times New Roman" w:hAnsi="Times New Roman" w:cs="Times New Roman"/>
          <w:bCs/>
          <w:sz w:val="24"/>
          <w:szCs w:val="24"/>
        </w:rPr>
        <w:t xml:space="preserve">member </w:t>
      </w:r>
      <w:r w:rsidRPr="00C729C8">
        <w:rPr>
          <w:rFonts w:ascii="Times New Roman" w:hAnsi="Times New Roman" w:cs="Times New Roman"/>
          <w:bCs/>
          <w:sz w:val="24"/>
          <w:szCs w:val="24"/>
        </w:rPr>
        <w:t>institution’s governance documents such as bylaws, articles of incorporation, or other founding documents.</w:t>
      </w:r>
    </w:p>
    <w:p w14:paraId="656E1719" w14:textId="1771B227" w:rsidR="00F12D84" w:rsidRPr="00E13226" w:rsidRDefault="006B4B92" w:rsidP="0031501B">
      <w:pPr>
        <w:ind w:left="2160"/>
        <w:rPr>
          <w:rFonts w:ascii="Times New Roman" w:hAnsi="Times New Roman" w:cs="Times New Roman"/>
          <w:b/>
          <w:sz w:val="24"/>
          <w:szCs w:val="24"/>
        </w:rPr>
      </w:pPr>
      <w:sdt>
        <w:sdtPr>
          <w:rPr>
            <w:rFonts w:ascii="Times New Roman" w:hAnsi="Times New Roman" w:cs="Times New Roman"/>
            <w:b/>
            <w:sz w:val="24"/>
            <w:szCs w:val="24"/>
          </w:rPr>
          <w:id w:val="-1877541759"/>
          <w:showingPlcHdr/>
        </w:sdtPr>
        <w:sdtEndPr/>
        <w:sdtContent>
          <w:r w:rsidR="00F12D84" w:rsidRPr="00E13226">
            <w:t>Click or tap here to enter text.</w:t>
          </w:r>
        </w:sdtContent>
      </w:sdt>
    </w:p>
    <w:p w14:paraId="617AAA7F" w14:textId="0A57C00C" w:rsidR="00FC45A2" w:rsidRPr="00E13226" w:rsidRDefault="00FC45A2" w:rsidP="0073267F">
      <w:pPr>
        <w:pStyle w:val="NoSpacing"/>
        <w:numPr>
          <w:ilvl w:val="2"/>
          <w:numId w:val="10"/>
        </w:numPr>
        <w:ind w:hanging="270"/>
        <w:rPr>
          <w:rFonts w:ascii="Times New Roman" w:hAnsi="Times New Roman" w:cs="Times New Roman"/>
          <w:bCs/>
          <w:i/>
          <w:iCs/>
          <w:sz w:val="24"/>
          <w:szCs w:val="24"/>
        </w:rPr>
      </w:pPr>
      <w:r w:rsidRPr="00E13226">
        <w:rPr>
          <w:rFonts w:ascii="Times New Roman" w:hAnsi="Times New Roman" w:cs="Times New Roman"/>
          <w:bCs/>
          <w:sz w:val="24"/>
          <w:szCs w:val="24"/>
        </w:rPr>
        <w:t xml:space="preserve">Attach </w:t>
      </w:r>
      <w:r w:rsidR="000305D6" w:rsidRPr="00E13226">
        <w:rPr>
          <w:rFonts w:ascii="Times New Roman" w:hAnsi="Times New Roman" w:cs="Times New Roman"/>
          <w:bCs/>
          <w:sz w:val="24"/>
          <w:szCs w:val="24"/>
        </w:rPr>
        <w:t xml:space="preserve">the member institution’s </w:t>
      </w:r>
      <w:r w:rsidRPr="00E13226">
        <w:rPr>
          <w:rFonts w:ascii="Times New Roman" w:hAnsi="Times New Roman" w:cs="Times New Roman"/>
          <w:bCs/>
          <w:sz w:val="24"/>
          <w:szCs w:val="24"/>
        </w:rPr>
        <w:t>proposed or amended governing documents</w:t>
      </w:r>
      <w:r w:rsidR="000305D6" w:rsidRPr="00E13226">
        <w:rPr>
          <w:rFonts w:ascii="Times New Roman" w:hAnsi="Times New Roman" w:cs="Times New Roman"/>
          <w:bCs/>
          <w:sz w:val="24"/>
          <w:szCs w:val="24"/>
        </w:rPr>
        <w:t xml:space="preserve"> as appropriate</w:t>
      </w:r>
      <w:r w:rsidRPr="00E13226">
        <w:rPr>
          <w:rFonts w:ascii="Times New Roman" w:hAnsi="Times New Roman" w:cs="Times New Roman"/>
          <w:bCs/>
          <w:sz w:val="24"/>
          <w:szCs w:val="24"/>
        </w:rPr>
        <w:t>. (</w:t>
      </w:r>
      <w:r w:rsidRPr="00E13226">
        <w:rPr>
          <w:rFonts w:ascii="Times New Roman" w:hAnsi="Times New Roman" w:cs="Times New Roman"/>
          <w:bCs/>
          <w:i/>
          <w:iCs/>
          <w:sz w:val="24"/>
          <w:szCs w:val="24"/>
        </w:rPr>
        <w:t xml:space="preserve">Label attachment </w:t>
      </w:r>
      <w:r w:rsidRPr="00DE17D1">
        <w:rPr>
          <w:rFonts w:ascii="Times New Roman" w:hAnsi="Times New Roman" w:cs="Times New Roman"/>
          <w:b/>
          <w:i/>
          <w:iCs/>
          <w:sz w:val="24"/>
          <w:szCs w:val="24"/>
        </w:rPr>
        <w:t>Preliminary-Amended</w:t>
      </w:r>
      <w:r w:rsidR="00341008" w:rsidRPr="00DE17D1">
        <w:rPr>
          <w:rFonts w:ascii="Times New Roman" w:hAnsi="Times New Roman" w:cs="Times New Roman"/>
          <w:b/>
          <w:i/>
          <w:iCs/>
          <w:sz w:val="24"/>
          <w:szCs w:val="24"/>
        </w:rPr>
        <w:t>-</w:t>
      </w:r>
      <w:r w:rsidRPr="00DE17D1">
        <w:rPr>
          <w:rFonts w:ascii="Times New Roman" w:hAnsi="Times New Roman" w:cs="Times New Roman"/>
          <w:b/>
          <w:i/>
          <w:iCs/>
          <w:sz w:val="24"/>
          <w:szCs w:val="24"/>
        </w:rPr>
        <w:t>Governance</w:t>
      </w:r>
      <w:r w:rsidR="00341008" w:rsidRPr="00DE17D1">
        <w:rPr>
          <w:rFonts w:ascii="Times New Roman" w:hAnsi="Times New Roman" w:cs="Times New Roman"/>
          <w:b/>
          <w:i/>
          <w:iCs/>
          <w:sz w:val="24"/>
          <w:szCs w:val="24"/>
        </w:rPr>
        <w:t>-</w:t>
      </w:r>
      <w:r w:rsidRPr="00DE17D1">
        <w:rPr>
          <w:rFonts w:ascii="Times New Roman" w:hAnsi="Times New Roman" w:cs="Times New Roman"/>
          <w:b/>
          <w:i/>
          <w:iCs/>
          <w:sz w:val="24"/>
          <w:szCs w:val="24"/>
        </w:rPr>
        <w:t>Documents</w:t>
      </w:r>
      <w:r w:rsidRPr="00E13226">
        <w:rPr>
          <w:rFonts w:ascii="Times New Roman" w:hAnsi="Times New Roman" w:cs="Times New Roman"/>
          <w:bCs/>
          <w:i/>
          <w:iCs/>
          <w:sz w:val="24"/>
          <w:szCs w:val="24"/>
        </w:rPr>
        <w:t>)</w:t>
      </w:r>
      <w:r w:rsidRPr="00E13226">
        <w:rPr>
          <w:rFonts w:ascii="Times New Roman" w:hAnsi="Times New Roman" w:cs="Times New Roman"/>
          <w:bCs/>
          <w:sz w:val="24"/>
          <w:szCs w:val="24"/>
        </w:rPr>
        <w:t xml:space="preserve">   </w:t>
      </w:r>
    </w:p>
    <w:p w14:paraId="136EC2A9" w14:textId="77777777" w:rsidR="00FC45A2" w:rsidRPr="00E13226" w:rsidRDefault="00FC45A2" w:rsidP="019B9B8C">
      <w:pPr>
        <w:pStyle w:val="NoSpacing"/>
        <w:ind w:left="2160"/>
        <w:rPr>
          <w:rFonts w:ascii="Times New Roman" w:hAnsi="Times New Roman" w:cs="Times New Roman"/>
          <w:i/>
          <w:iCs/>
          <w:sz w:val="24"/>
          <w:szCs w:val="24"/>
        </w:rPr>
      </w:pPr>
    </w:p>
    <w:p w14:paraId="74138A13" w14:textId="60F4C93F" w:rsidR="003726F8" w:rsidRPr="00C57C1A" w:rsidRDefault="395C936E" w:rsidP="395C936E">
      <w:pPr>
        <w:pStyle w:val="NoSpacing"/>
        <w:rPr>
          <w:rFonts w:ascii="Times New Roman" w:hAnsi="Times New Roman" w:cs="Times New Roman"/>
          <w:i/>
          <w:iCs/>
          <w:sz w:val="24"/>
          <w:szCs w:val="24"/>
        </w:rPr>
      </w:pPr>
      <w:r w:rsidRPr="395C936E">
        <w:rPr>
          <w:rFonts w:ascii="Times New Roman" w:hAnsi="Times New Roman" w:cs="Times New Roman"/>
          <w:i/>
          <w:iCs/>
          <w:sz w:val="24"/>
          <w:szCs w:val="24"/>
        </w:rPr>
        <w:t xml:space="preserve">If changes will occur to founding or governing documents and those documents are not yet available, the proposed or amended governing documents must be included in the subsequent submission of the Substantive Change Request Form. </w:t>
      </w:r>
    </w:p>
    <w:p w14:paraId="0AF7604C" w14:textId="2474D9EA" w:rsidR="019B9B8C" w:rsidRDefault="019B9B8C" w:rsidP="395C936E">
      <w:pPr>
        <w:pStyle w:val="NoSpacing"/>
        <w:rPr>
          <w:rFonts w:ascii="Times New Roman" w:hAnsi="Times New Roman" w:cs="Times New Roman"/>
          <w:i/>
          <w:iCs/>
          <w:sz w:val="24"/>
          <w:szCs w:val="24"/>
        </w:rPr>
      </w:pPr>
    </w:p>
    <w:p w14:paraId="07E9EEAC" w14:textId="356EBB48" w:rsidR="00BB3736" w:rsidRPr="00C57C1A" w:rsidRDefault="395C936E" w:rsidP="395C936E">
      <w:pPr>
        <w:pStyle w:val="NoSpacing"/>
        <w:rPr>
          <w:rFonts w:ascii="Times New Roman" w:hAnsi="Times New Roman" w:cs="Times New Roman"/>
          <w:i/>
          <w:iCs/>
          <w:sz w:val="24"/>
          <w:szCs w:val="24"/>
        </w:rPr>
      </w:pPr>
      <w:r w:rsidRPr="395C936E">
        <w:rPr>
          <w:rFonts w:ascii="Times New Roman" w:hAnsi="Times New Roman" w:cs="Times New Roman"/>
          <w:i/>
          <w:iCs/>
          <w:sz w:val="24"/>
          <w:szCs w:val="24"/>
        </w:rPr>
        <w:t>The Commission may require documentation that the governance structure will remain unchanged as a result of the transaction.</w:t>
      </w:r>
    </w:p>
    <w:p w14:paraId="1E3F8347" w14:textId="1376FEB1" w:rsidR="00BB3736" w:rsidRDefault="00BB3736" w:rsidP="00BB3736">
      <w:pPr>
        <w:pStyle w:val="NoSpacing"/>
        <w:rPr>
          <w:rFonts w:ascii="Times New Roman" w:hAnsi="Times New Roman" w:cs="Times New Roman"/>
          <w:bCs/>
          <w:sz w:val="24"/>
          <w:szCs w:val="24"/>
        </w:rPr>
      </w:pPr>
    </w:p>
    <w:p w14:paraId="5168BF9A" w14:textId="17C4589B" w:rsidR="00F12D84" w:rsidRPr="00151F1C" w:rsidRDefault="5EFC56DA" w:rsidP="0073267F">
      <w:pPr>
        <w:pStyle w:val="NoSpacing"/>
        <w:numPr>
          <w:ilvl w:val="2"/>
          <w:numId w:val="10"/>
        </w:numPr>
        <w:ind w:hanging="270"/>
        <w:rPr>
          <w:rFonts w:ascii="Times New Roman" w:hAnsi="Times New Roman" w:cs="Times New Roman"/>
          <w:i/>
          <w:iCs/>
          <w:sz w:val="24"/>
          <w:szCs w:val="24"/>
        </w:rPr>
      </w:pPr>
      <w:r w:rsidRPr="5EFC56DA">
        <w:rPr>
          <w:rFonts w:ascii="Times New Roman" w:hAnsi="Times New Roman" w:cs="Times New Roman"/>
          <w:sz w:val="24"/>
          <w:szCs w:val="24"/>
        </w:rPr>
        <w:t xml:space="preserve">Describe any significant changes to the leadership and administration of the institution that are anticipated. </w:t>
      </w:r>
    </w:p>
    <w:p w14:paraId="2FEFB4B5" w14:textId="67683EBD" w:rsidR="00F12D84" w:rsidRPr="00151F1C" w:rsidRDefault="00F12D84" w:rsidP="5EFC56DA">
      <w:pPr>
        <w:pStyle w:val="NoSpacing"/>
        <w:ind w:left="1530"/>
      </w:pPr>
    </w:p>
    <w:p w14:paraId="7AEC9F5E" w14:textId="2C1350EF" w:rsidR="00F12D84" w:rsidRPr="00151F1C" w:rsidRDefault="006B4B92" w:rsidP="00876315">
      <w:pPr>
        <w:pStyle w:val="NoSpacing"/>
        <w:ind w:left="2160"/>
        <w:rPr>
          <w:b/>
          <w:bCs/>
          <w:color w:val="000000" w:themeColor="text1"/>
          <w:sz w:val="24"/>
          <w:szCs w:val="24"/>
        </w:rPr>
      </w:pPr>
      <w:sdt>
        <w:sdtPr>
          <w:rPr>
            <w:rFonts w:ascii="Times New Roman" w:hAnsi="Times New Roman" w:cs="Times New Roman"/>
            <w:b/>
            <w:sz w:val="24"/>
            <w:szCs w:val="24"/>
          </w:rPr>
          <w:id w:val="-1411538885"/>
          <w:showingPlcHdr/>
        </w:sdtPr>
        <w:sdtEndPr/>
        <w:sdtContent>
          <w:r w:rsidR="00DE17D1" w:rsidRPr="00E13226">
            <w:t>Click or tap here to enter text.</w:t>
          </w:r>
        </w:sdtContent>
      </w:sdt>
    </w:p>
    <w:p w14:paraId="03D09365" w14:textId="656F60D6" w:rsidR="00F12D84" w:rsidRPr="00151F1C" w:rsidRDefault="00F12D84" w:rsidP="5EFC56DA">
      <w:pPr>
        <w:pStyle w:val="NoSpacing"/>
        <w:ind w:left="1530"/>
        <w:rPr>
          <w:color w:val="000000" w:themeColor="text1"/>
          <w:sz w:val="24"/>
          <w:szCs w:val="24"/>
        </w:rPr>
      </w:pPr>
    </w:p>
    <w:p w14:paraId="754E886C" w14:textId="0337F520" w:rsidR="00F12D84" w:rsidRPr="00151F1C" w:rsidRDefault="395C936E" w:rsidP="395C936E">
      <w:pPr>
        <w:pStyle w:val="NoSpacing"/>
        <w:numPr>
          <w:ilvl w:val="2"/>
          <w:numId w:val="10"/>
        </w:numPr>
        <w:ind w:hanging="270"/>
        <w:rPr>
          <w:rFonts w:asciiTheme="minorHAnsi" w:eastAsiaTheme="minorEastAsia" w:hAnsiTheme="minorHAnsi" w:cstheme="minorBidi"/>
          <w:i/>
          <w:iCs/>
          <w:color w:val="000000" w:themeColor="text1"/>
          <w:sz w:val="24"/>
          <w:szCs w:val="24"/>
        </w:rPr>
      </w:pPr>
      <w:r w:rsidRPr="395C936E">
        <w:rPr>
          <w:rFonts w:ascii="Times New Roman" w:hAnsi="Times New Roman" w:cs="Times New Roman"/>
          <w:sz w:val="24"/>
          <w:szCs w:val="24"/>
        </w:rPr>
        <w:t xml:space="preserve">If the institution is proposing a temporary shared presidency </w:t>
      </w:r>
      <w:r w:rsidRPr="395C936E">
        <w:rPr>
          <w:rFonts w:ascii="Times New Roman" w:eastAsia="Times New Roman" w:hAnsi="Times New Roman" w:cs="Times New Roman"/>
          <w:sz w:val="24"/>
          <w:szCs w:val="24"/>
        </w:rPr>
        <w:t xml:space="preserve">as part of the complex substantive change request, describe the rationale and anticipated timespan for a shared presidency. </w:t>
      </w:r>
    </w:p>
    <w:p w14:paraId="0A2A1C74" w14:textId="28135749" w:rsidR="00F12D84" w:rsidRPr="00151F1C" w:rsidRDefault="00F12D84" w:rsidP="00876315">
      <w:pPr>
        <w:pStyle w:val="NoSpacing"/>
        <w:ind w:left="1530"/>
        <w:rPr>
          <w:rFonts w:ascii="Times New Roman" w:eastAsia="Times New Roman" w:hAnsi="Times New Roman" w:cs="Times New Roman"/>
          <w:sz w:val="24"/>
          <w:szCs w:val="24"/>
        </w:rPr>
      </w:pPr>
    </w:p>
    <w:p w14:paraId="19D1006C" w14:textId="3A4FF937" w:rsidR="00F12D84" w:rsidRDefault="006B4B92" w:rsidP="5EFC56DA">
      <w:pPr>
        <w:pStyle w:val="NoSpacing"/>
        <w:ind w:left="2160"/>
        <w:rPr>
          <w:rFonts w:ascii="Times New Roman" w:hAnsi="Times New Roman" w:cs="Times New Roman"/>
          <w:b/>
          <w:sz w:val="24"/>
          <w:szCs w:val="24"/>
        </w:rPr>
      </w:pPr>
      <w:sdt>
        <w:sdtPr>
          <w:rPr>
            <w:rFonts w:ascii="Times New Roman" w:hAnsi="Times New Roman" w:cs="Times New Roman"/>
            <w:b/>
            <w:sz w:val="24"/>
            <w:szCs w:val="24"/>
          </w:rPr>
          <w:id w:val="-131564379"/>
          <w:showingPlcHdr/>
        </w:sdtPr>
        <w:sdtEndPr/>
        <w:sdtContent>
          <w:r w:rsidR="00DE17D1" w:rsidRPr="00E13226">
            <w:t>Click or tap here to enter text.</w:t>
          </w:r>
        </w:sdtContent>
      </w:sdt>
    </w:p>
    <w:p w14:paraId="29188A20" w14:textId="77777777" w:rsidR="00DE17D1" w:rsidRPr="00151F1C" w:rsidRDefault="00DE17D1" w:rsidP="5EFC56DA">
      <w:pPr>
        <w:pStyle w:val="NoSpacing"/>
        <w:ind w:left="2160"/>
        <w:rPr>
          <w:color w:val="000000" w:themeColor="text1"/>
        </w:rPr>
      </w:pPr>
    </w:p>
    <w:p w14:paraId="6DFAA497" w14:textId="08DDB6F9" w:rsidR="00F12D84" w:rsidRPr="00151F1C" w:rsidRDefault="5EFC56DA" w:rsidP="00DE17D1">
      <w:pPr>
        <w:pStyle w:val="NoSpacing"/>
        <w:numPr>
          <w:ilvl w:val="3"/>
          <w:numId w:val="7"/>
        </w:numPr>
        <w:rPr>
          <w:rFonts w:asciiTheme="minorHAnsi" w:eastAsiaTheme="minorEastAsia" w:hAnsiTheme="minorHAnsi" w:cstheme="minorBidi"/>
          <w:color w:val="000000" w:themeColor="text1"/>
          <w:sz w:val="24"/>
          <w:szCs w:val="24"/>
        </w:rPr>
      </w:pPr>
      <w:r w:rsidRPr="00876315">
        <w:rPr>
          <w:rFonts w:ascii="Times New Roman" w:eastAsia="Times New Roman" w:hAnsi="Times New Roman" w:cs="Times New Roman"/>
          <w:i/>
          <w:iCs/>
          <w:sz w:val="24"/>
          <w:szCs w:val="24"/>
        </w:rPr>
        <w:t>Commission policy and procedures limit the time allowed for a shared presidency to no longer than three years as the institutions work through the process.</w:t>
      </w:r>
    </w:p>
    <w:p w14:paraId="1F04B701" w14:textId="1CDDC521" w:rsidR="00F12D84" w:rsidRPr="00151F1C" w:rsidRDefault="00F12D84" w:rsidP="5EFC56DA">
      <w:pPr>
        <w:pStyle w:val="NoSpacing"/>
        <w:ind w:left="2160"/>
        <w:rPr>
          <w:color w:val="000000" w:themeColor="text1"/>
        </w:rPr>
      </w:pPr>
    </w:p>
    <w:p w14:paraId="6A3E971D" w14:textId="66FBB425" w:rsidR="00F12D84" w:rsidRPr="00151F1C" w:rsidRDefault="5EFC56DA" w:rsidP="0073267F">
      <w:pPr>
        <w:pStyle w:val="NoSpacing"/>
        <w:numPr>
          <w:ilvl w:val="2"/>
          <w:numId w:val="10"/>
        </w:numPr>
        <w:ind w:hanging="270"/>
        <w:rPr>
          <w:i/>
          <w:iCs/>
          <w:sz w:val="24"/>
          <w:szCs w:val="24"/>
        </w:rPr>
      </w:pPr>
      <w:r w:rsidRPr="5EFC56DA">
        <w:rPr>
          <w:rFonts w:ascii="Times New Roman" w:hAnsi="Times New Roman" w:cs="Times New Roman"/>
          <w:sz w:val="24"/>
          <w:szCs w:val="24"/>
        </w:rPr>
        <w:t>Provide the following information for</w:t>
      </w:r>
      <w:r w:rsidRPr="5EFC56DA">
        <w:rPr>
          <w:rFonts w:ascii="Times New Roman" w:hAnsi="Times New Roman" w:cs="Times New Roman"/>
          <w:sz w:val="24"/>
          <w:szCs w:val="24"/>
          <w:u w:val="single"/>
        </w:rPr>
        <w:t xml:space="preserve"> all</w:t>
      </w:r>
      <w:r w:rsidRPr="5EFC56DA">
        <w:rPr>
          <w:rFonts w:ascii="Times New Roman" w:hAnsi="Times New Roman" w:cs="Times New Roman"/>
          <w:sz w:val="24"/>
          <w:szCs w:val="24"/>
        </w:rPr>
        <w:t xml:space="preserve"> parties involved in the transaction. Include any related entity(ies) that are involved in the transaction. Provide the required information Add rows as necessary.</w:t>
      </w:r>
      <w:r w:rsidRPr="5EFC56DA">
        <w:rPr>
          <w:rFonts w:ascii="Times New Roman" w:hAnsi="Times New Roman" w:cs="Times New Roman"/>
          <w:i/>
          <w:iCs/>
          <w:sz w:val="24"/>
          <w:szCs w:val="24"/>
        </w:rPr>
        <w:t xml:space="preserve"> </w:t>
      </w:r>
    </w:p>
    <w:p w14:paraId="13925F1A" w14:textId="77777777" w:rsidR="003B6D3F" w:rsidRPr="00151F1C" w:rsidRDefault="003B6D3F" w:rsidP="00345C2F">
      <w:pPr>
        <w:pStyle w:val="NoSpacing"/>
        <w:rPr>
          <w:rFonts w:ascii="Times New Roman" w:hAnsi="Times New Roman" w:cs="Times New Roman"/>
          <w:bCs/>
          <w:i/>
          <w:iCs/>
          <w:sz w:val="24"/>
          <w:szCs w:val="24"/>
        </w:rPr>
      </w:pPr>
    </w:p>
    <w:tbl>
      <w:tblPr>
        <w:tblStyle w:val="TableGrid"/>
        <w:tblW w:w="10595" w:type="dxa"/>
        <w:tblInd w:w="-365" w:type="dxa"/>
        <w:tblLook w:val="04A0" w:firstRow="1" w:lastRow="0" w:firstColumn="1" w:lastColumn="0" w:noHBand="0" w:noVBand="1"/>
      </w:tblPr>
      <w:tblGrid>
        <w:gridCol w:w="1597"/>
        <w:gridCol w:w="2865"/>
        <w:gridCol w:w="1450"/>
        <w:gridCol w:w="1435"/>
        <w:gridCol w:w="1435"/>
        <w:gridCol w:w="1813"/>
      </w:tblGrid>
      <w:tr w:rsidR="00F824BE" w:rsidRPr="00151F1C" w14:paraId="755A7DB3" w14:textId="77777777" w:rsidTr="395C936E">
        <w:trPr>
          <w:trHeight w:val="300"/>
        </w:trPr>
        <w:tc>
          <w:tcPr>
            <w:tcW w:w="10595" w:type="dxa"/>
            <w:gridSpan w:val="6"/>
            <w:shd w:val="clear" w:color="auto" w:fill="BFBFBF" w:themeFill="background1" w:themeFillShade="BF"/>
          </w:tcPr>
          <w:p w14:paraId="66F60E62" w14:textId="71290AC0" w:rsidR="00F824BE" w:rsidRPr="00151F1C" w:rsidRDefault="00395F09" w:rsidP="007529D8">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All Parties Involved in the Transaction</w:t>
            </w:r>
          </w:p>
        </w:tc>
      </w:tr>
      <w:tr w:rsidR="00F824BE" w:rsidRPr="00151F1C" w14:paraId="37CC2D3B" w14:textId="77777777" w:rsidTr="395C936E">
        <w:trPr>
          <w:trHeight w:val="300"/>
        </w:trPr>
        <w:tc>
          <w:tcPr>
            <w:tcW w:w="1597" w:type="dxa"/>
            <w:shd w:val="clear" w:color="auto" w:fill="BFBFBF" w:themeFill="background1" w:themeFillShade="BF"/>
          </w:tcPr>
          <w:p w14:paraId="2712BFD3" w14:textId="77777777" w:rsidR="00F824BE" w:rsidRPr="00151F1C" w:rsidRDefault="00F824BE" w:rsidP="0071556D">
            <w:pPr>
              <w:pStyle w:val="ListParagraph"/>
              <w:ind w:left="0"/>
              <w:jc w:val="center"/>
              <w:rPr>
                <w:rFonts w:ascii="Times New Roman" w:hAnsi="Times New Roman" w:cs="Times New Roman"/>
                <w:b/>
                <w:sz w:val="20"/>
                <w:szCs w:val="20"/>
              </w:rPr>
            </w:pPr>
            <w:r w:rsidRPr="00151F1C">
              <w:rPr>
                <w:rFonts w:ascii="Times New Roman" w:hAnsi="Times New Roman" w:cs="Times New Roman"/>
                <w:b/>
                <w:sz w:val="20"/>
                <w:szCs w:val="20"/>
              </w:rPr>
              <w:t>Name</w:t>
            </w:r>
          </w:p>
        </w:tc>
        <w:tc>
          <w:tcPr>
            <w:tcW w:w="2865" w:type="dxa"/>
            <w:shd w:val="clear" w:color="auto" w:fill="BFBFBF" w:themeFill="background1" w:themeFillShade="BF"/>
          </w:tcPr>
          <w:p w14:paraId="2AEE92C3" w14:textId="68D4C9C3" w:rsidR="00F824BE" w:rsidRPr="00151F1C" w:rsidRDefault="00F824BE" w:rsidP="0071556D">
            <w:pPr>
              <w:pStyle w:val="ListParagraph"/>
              <w:ind w:left="0"/>
              <w:jc w:val="center"/>
              <w:rPr>
                <w:rFonts w:ascii="Times New Roman" w:hAnsi="Times New Roman" w:cs="Times New Roman"/>
                <w:b/>
                <w:sz w:val="20"/>
                <w:szCs w:val="20"/>
              </w:rPr>
            </w:pPr>
            <w:r w:rsidRPr="00151F1C">
              <w:rPr>
                <w:rFonts w:ascii="Times New Roman" w:hAnsi="Times New Roman" w:cs="Times New Roman"/>
                <w:b/>
                <w:sz w:val="20"/>
                <w:szCs w:val="20"/>
              </w:rPr>
              <w:t>Type of Owner</w:t>
            </w:r>
            <w:r>
              <w:rPr>
                <w:rFonts w:ascii="Times New Roman" w:hAnsi="Times New Roman" w:cs="Times New Roman"/>
                <w:b/>
                <w:sz w:val="20"/>
                <w:szCs w:val="20"/>
              </w:rPr>
              <w:t xml:space="preserve"> (corporation/individual/LLC, Limited Partnership, etc.)</w:t>
            </w:r>
          </w:p>
        </w:tc>
        <w:tc>
          <w:tcPr>
            <w:tcW w:w="1450" w:type="dxa"/>
            <w:shd w:val="clear" w:color="auto" w:fill="BFBFBF" w:themeFill="background1" w:themeFillShade="BF"/>
          </w:tcPr>
          <w:p w14:paraId="1D811D81" w14:textId="33D1B904" w:rsidR="00F824BE" w:rsidRPr="00151F1C" w:rsidRDefault="00F824BE" w:rsidP="0071556D">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Percent Owned</w:t>
            </w:r>
          </w:p>
        </w:tc>
        <w:tc>
          <w:tcPr>
            <w:tcW w:w="1435" w:type="dxa"/>
            <w:shd w:val="clear" w:color="auto" w:fill="BFBFBF" w:themeFill="background1" w:themeFillShade="BF"/>
          </w:tcPr>
          <w:p w14:paraId="005F78C0" w14:textId="559222E3" w:rsidR="00F824BE" w:rsidRPr="00151F1C" w:rsidRDefault="00F824BE" w:rsidP="00395F09">
            <w:pPr>
              <w:pStyle w:val="ListParagraph"/>
              <w:ind w:left="0"/>
              <w:jc w:val="center"/>
              <w:rPr>
                <w:rFonts w:ascii="Times New Roman" w:hAnsi="Times New Roman" w:cs="Times New Roman"/>
                <w:b/>
                <w:sz w:val="20"/>
                <w:szCs w:val="20"/>
              </w:rPr>
            </w:pPr>
            <w:r w:rsidRPr="00151F1C">
              <w:rPr>
                <w:rFonts w:ascii="Times New Roman" w:hAnsi="Times New Roman" w:cs="Times New Roman"/>
                <w:b/>
                <w:sz w:val="20"/>
                <w:szCs w:val="20"/>
              </w:rPr>
              <w:t>Accredited by/</w:t>
            </w:r>
            <w:r w:rsidR="00395F09">
              <w:rPr>
                <w:rFonts w:ascii="Times New Roman" w:hAnsi="Times New Roman" w:cs="Times New Roman"/>
                <w:b/>
                <w:sz w:val="20"/>
                <w:szCs w:val="20"/>
              </w:rPr>
              <w:t xml:space="preserve"> </w:t>
            </w:r>
            <w:r w:rsidRPr="00151F1C">
              <w:rPr>
                <w:rFonts w:ascii="Times New Roman" w:hAnsi="Times New Roman" w:cs="Times New Roman"/>
                <w:b/>
                <w:sz w:val="20"/>
                <w:szCs w:val="20"/>
              </w:rPr>
              <w:t>Status</w:t>
            </w:r>
          </w:p>
        </w:tc>
        <w:tc>
          <w:tcPr>
            <w:tcW w:w="1435" w:type="dxa"/>
            <w:shd w:val="clear" w:color="auto" w:fill="BFBFBF" w:themeFill="background1" w:themeFillShade="BF"/>
          </w:tcPr>
          <w:p w14:paraId="7D55AF75" w14:textId="127DD4F5" w:rsidR="00F824BE" w:rsidRPr="00151F1C" w:rsidRDefault="00F824BE" w:rsidP="0071556D">
            <w:pPr>
              <w:pStyle w:val="ListParagraph"/>
              <w:ind w:left="0"/>
              <w:jc w:val="center"/>
              <w:rPr>
                <w:rFonts w:ascii="Times New Roman" w:hAnsi="Times New Roman" w:cs="Times New Roman"/>
                <w:b/>
                <w:sz w:val="20"/>
                <w:szCs w:val="20"/>
              </w:rPr>
            </w:pPr>
            <w:r w:rsidRPr="00151F1C">
              <w:rPr>
                <w:rFonts w:ascii="Times New Roman" w:hAnsi="Times New Roman" w:cs="Times New Roman"/>
                <w:b/>
                <w:sz w:val="20"/>
                <w:szCs w:val="20"/>
              </w:rPr>
              <w:t>HCM1 or HCM2 Status</w:t>
            </w:r>
          </w:p>
        </w:tc>
        <w:tc>
          <w:tcPr>
            <w:tcW w:w="1813" w:type="dxa"/>
            <w:shd w:val="clear" w:color="auto" w:fill="BFBFBF" w:themeFill="background1" w:themeFillShade="BF"/>
          </w:tcPr>
          <w:p w14:paraId="5B391449" w14:textId="77777777" w:rsidR="00F824BE" w:rsidRPr="00151F1C" w:rsidRDefault="00F824BE" w:rsidP="0071556D">
            <w:pPr>
              <w:pStyle w:val="ListParagraph"/>
              <w:ind w:left="0"/>
              <w:jc w:val="center"/>
              <w:rPr>
                <w:rFonts w:ascii="Times New Roman" w:hAnsi="Times New Roman" w:cs="Times New Roman"/>
                <w:b/>
                <w:sz w:val="20"/>
                <w:szCs w:val="20"/>
              </w:rPr>
            </w:pPr>
            <w:r w:rsidRPr="00151F1C">
              <w:rPr>
                <w:rFonts w:ascii="Times New Roman" w:hAnsi="Times New Roman" w:cs="Times New Roman"/>
                <w:b/>
                <w:sz w:val="20"/>
                <w:szCs w:val="20"/>
              </w:rPr>
              <w:t>Federal Responsibility Composite score</w:t>
            </w:r>
          </w:p>
        </w:tc>
      </w:tr>
      <w:tr w:rsidR="00F824BE" w:rsidRPr="00151F1C" w14:paraId="1D560B47" w14:textId="77777777" w:rsidTr="395C936E">
        <w:trPr>
          <w:trHeight w:val="300"/>
        </w:trPr>
        <w:tc>
          <w:tcPr>
            <w:tcW w:w="1597" w:type="dxa"/>
          </w:tcPr>
          <w:p w14:paraId="2EEFFBD0" w14:textId="77777777" w:rsidR="00F824BE" w:rsidRPr="00151F1C" w:rsidRDefault="00F824BE" w:rsidP="001953F1">
            <w:pPr>
              <w:pStyle w:val="ListParagraph"/>
              <w:ind w:left="0"/>
              <w:rPr>
                <w:rFonts w:ascii="Times New Roman" w:hAnsi="Times New Roman" w:cs="Times New Roman"/>
                <w:b/>
                <w:sz w:val="28"/>
                <w:szCs w:val="28"/>
              </w:rPr>
            </w:pPr>
          </w:p>
        </w:tc>
        <w:tc>
          <w:tcPr>
            <w:tcW w:w="2865" w:type="dxa"/>
          </w:tcPr>
          <w:p w14:paraId="4D0676F0" w14:textId="77777777" w:rsidR="00F824BE" w:rsidRPr="00151F1C" w:rsidRDefault="00F824BE" w:rsidP="001953F1">
            <w:pPr>
              <w:pStyle w:val="ListParagraph"/>
              <w:ind w:left="0"/>
              <w:rPr>
                <w:rFonts w:ascii="Times New Roman" w:hAnsi="Times New Roman" w:cs="Times New Roman"/>
                <w:b/>
                <w:sz w:val="28"/>
                <w:szCs w:val="28"/>
              </w:rPr>
            </w:pPr>
          </w:p>
        </w:tc>
        <w:tc>
          <w:tcPr>
            <w:tcW w:w="1450" w:type="dxa"/>
          </w:tcPr>
          <w:p w14:paraId="0C0DA7D6"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76CC26E9"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02EC7DA2" w14:textId="7D92762A" w:rsidR="00F824BE" w:rsidRPr="00151F1C" w:rsidRDefault="00F824BE" w:rsidP="001953F1">
            <w:pPr>
              <w:pStyle w:val="ListParagraph"/>
              <w:ind w:left="0"/>
              <w:rPr>
                <w:rFonts w:ascii="Times New Roman" w:hAnsi="Times New Roman" w:cs="Times New Roman"/>
                <w:b/>
                <w:sz w:val="28"/>
                <w:szCs w:val="28"/>
              </w:rPr>
            </w:pPr>
          </w:p>
        </w:tc>
        <w:tc>
          <w:tcPr>
            <w:tcW w:w="1813" w:type="dxa"/>
          </w:tcPr>
          <w:p w14:paraId="459C6EDE" w14:textId="77777777" w:rsidR="00F824BE" w:rsidRPr="00151F1C" w:rsidRDefault="00F824BE" w:rsidP="001953F1">
            <w:pPr>
              <w:pStyle w:val="ListParagraph"/>
              <w:ind w:left="0"/>
              <w:rPr>
                <w:rFonts w:ascii="Times New Roman" w:hAnsi="Times New Roman" w:cs="Times New Roman"/>
                <w:b/>
                <w:sz w:val="28"/>
                <w:szCs w:val="28"/>
              </w:rPr>
            </w:pPr>
          </w:p>
        </w:tc>
      </w:tr>
      <w:tr w:rsidR="00F824BE" w:rsidRPr="00151F1C" w14:paraId="1F2CD40A" w14:textId="77777777" w:rsidTr="395C936E">
        <w:trPr>
          <w:trHeight w:val="300"/>
        </w:trPr>
        <w:tc>
          <w:tcPr>
            <w:tcW w:w="1597" w:type="dxa"/>
          </w:tcPr>
          <w:p w14:paraId="08FB57FF" w14:textId="77777777" w:rsidR="00F824BE" w:rsidRPr="00151F1C" w:rsidRDefault="00F824BE" w:rsidP="001953F1">
            <w:pPr>
              <w:pStyle w:val="ListParagraph"/>
              <w:ind w:left="0"/>
              <w:rPr>
                <w:rFonts w:ascii="Times New Roman" w:hAnsi="Times New Roman" w:cs="Times New Roman"/>
                <w:b/>
                <w:sz w:val="28"/>
                <w:szCs w:val="28"/>
              </w:rPr>
            </w:pPr>
          </w:p>
        </w:tc>
        <w:tc>
          <w:tcPr>
            <w:tcW w:w="2865" w:type="dxa"/>
          </w:tcPr>
          <w:p w14:paraId="10AABD8A" w14:textId="77777777" w:rsidR="00F824BE" w:rsidRPr="00151F1C" w:rsidRDefault="00F824BE" w:rsidP="001953F1">
            <w:pPr>
              <w:pStyle w:val="ListParagraph"/>
              <w:ind w:left="0"/>
              <w:rPr>
                <w:rFonts w:ascii="Times New Roman" w:hAnsi="Times New Roman" w:cs="Times New Roman"/>
                <w:b/>
                <w:sz w:val="28"/>
                <w:szCs w:val="28"/>
              </w:rPr>
            </w:pPr>
          </w:p>
        </w:tc>
        <w:tc>
          <w:tcPr>
            <w:tcW w:w="1450" w:type="dxa"/>
          </w:tcPr>
          <w:p w14:paraId="0136079E"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4BA6C195"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10CED985" w14:textId="5AF6DDC5" w:rsidR="00F824BE" w:rsidRPr="00151F1C" w:rsidRDefault="00F824BE" w:rsidP="001953F1">
            <w:pPr>
              <w:pStyle w:val="ListParagraph"/>
              <w:ind w:left="0"/>
              <w:rPr>
                <w:rFonts w:ascii="Times New Roman" w:hAnsi="Times New Roman" w:cs="Times New Roman"/>
                <w:b/>
                <w:sz w:val="28"/>
                <w:szCs w:val="28"/>
              </w:rPr>
            </w:pPr>
          </w:p>
        </w:tc>
        <w:tc>
          <w:tcPr>
            <w:tcW w:w="1813" w:type="dxa"/>
          </w:tcPr>
          <w:p w14:paraId="6A7B81BB" w14:textId="77777777" w:rsidR="00F824BE" w:rsidRPr="00151F1C" w:rsidRDefault="00F824BE" w:rsidP="001953F1">
            <w:pPr>
              <w:pStyle w:val="ListParagraph"/>
              <w:ind w:left="0"/>
              <w:rPr>
                <w:rFonts w:ascii="Times New Roman" w:hAnsi="Times New Roman" w:cs="Times New Roman"/>
                <w:b/>
                <w:sz w:val="28"/>
                <w:szCs w:val="28"/>
              </w:rPr>
            </w:pPr>
          </w:p>
        </w:tc>
      </w:tr>
      <w:tr w:rsidR="00F824BE" w:rsidRPr="00151F1C" w14:paraId="5CD5A045" w14:textId="77777777" w:rsidTr="395C936E">
        <w:trPr>
          <w:trHeight w:val="300"/>
        </w:trPr>
        <w:tc>
          <w:tcPr>
            <w:tcW w:w="1597" w:type="dxa"/>
          </w:tcPr>
          <w:p w14:paraId="15CF5169" w14:textId="77777777" w:rsidR="00F824BE" w:rsidRPr="00151F1C" w:rsidRDefault="00F824BE" w:rsidP="001953F1">
            <w:pPr>
              <w:pStyle w:val="ListParagraph"/>
              <w:ind w:left="0"/>
              <w:rPr>
                <w:rFonts w:ascii="Times New Roman" w:hAnsi="Times New Roman" w:cs="Times New Roman"/>
                <w:b/>
                <w:sz w:val="28"/>
                <w:szCs w:val="28"/>
              </w:rPr>
            </w:pPr>
          </w:p>
        </w:tc>
        <w:tc>
          <w:tcPr>
            <w:tcW w:w="2865" w:type="dxa"/>
          </w:tcPr>
          <w:p w14:paraId="4DA5AD7B" w14:textId="77777777" w:rsidR="00F824BE" w:rsidRPr="00151F1C" w:rsidRDefault="00F824BE" w:rsidP="001953F1">
            <w:pPr>
              <w:pStyle w:val="ListParagraph"/>
              <w:ind w:left="0"/>
              <w:rPr>
                <w:rFonts w:ascii="Times New Roman" w:hAnsi="Times New Roman" w:cs="Times New Roman"/>
                <w:b/>
                <w:sz w:val="28"/>
                <w:szCs w:val="28"/>
              </w:rPr>
            </w:pPr>
          </w:p>
        </w:tc>
        <w:tc>
          <w:tcPr>
            <w:tcW w:w="1450" w:type="dxa"/>
          </w:tcPr>
          <w:p w14:paraId="67FD2651"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25404F97"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75B3DB12" w14:textId="05E109C4" w:rsidR="00F824BE" w:rsidRPr="00151F1C" w:rsidRDefault="00F824BE" w:rsidP="001953F1">
            <w:pPr>
              <w:pStyle w:val="ListParagraph"/>
              <w:ind w:left="0"/>
              <w:rPr>
                <w:rFonts w:ascii="Times New Roman" w:hAnsi="Times New Roman" w:cs="Times New Roman"/>
                <w:b/>
                <w:sz w:val="28"/>
                <w:szCs w:val="28"/>
              </w:rPr>
            </w:pPr>
          </w:p>
        </w:tc>
        <w:tc>
          <w:tcPr>
            <w:tcW w:w="1813" w:type="dxa"/>
          </w:tcPr>
          <w:p w14:paraId="0FE84617" w14:textId="77777777" w:rsidR="00F824BE" w:rsidRPr="00151F1C" w:rsidRDefault="00F824BE" w:rsidP="001953F1">
            <w:pPr>
              <w:pStyle w:val="ListParagraph"/>
              <w:ind w:left="0"/>
              <w:rPr>
                <w:rFonts w:ascii="Times New Roman" w:hAnsi="Times New Roman" w:cs="Times New Roman"/>
                <w:b/>
                <w:sz w:val="28"/>
                <w:szCs w:val="28"/>
              </w:rPr>
            </w:pPr>
          </w:p>
        </w:tc>
      </w:tr>
      <w:tr w:rsidR="00F824BE" w:rsidRPr="00151F1C" w14:paraId="0204AB03" w14:textId="77777777" w:rsidTr="395C936E">
        <w:trPr>
          <w:trHeight w:val="300"/>
        </w:trPr>
        <w:tc>
          <w:tcPr>
            <w:tcW w:w="1597" w:type="dxa"/>
          </w:tcPr>
          <w:p w14:paraId="0A724E96" w14:textId="77777777" w:rsidR="00F824BE" w:rsidRPr="00151F1C" w:rsidRDefault="00F824BE" w:rsidP="001953F1">
            <w:pPr>
              <w:pStyle w:val="ListParagraph"/>
              <w:ind w:left="0"/>
              <w:rPr>
                <w:rFonts w:ascii="Times New Roman" w:hAnsi="Times New Roman" w:cs="Times New Roman"/>
                <w:b/>
                <w:sz w:val="28"/>
                <w:szCs w:val="28"/>
              </w:rPr>
            </w:pPr>
          </w:p>
        </w:tc>
        <w:tc>
          <w:tcPr>
            <w:tcW w:w="2865" w:type="dxa"/>
          </w:tcPr>
          <w:p w14:paraId="79E2886B" w14:textId="77777777" w:rsidR="00F824BE" w:rsidRPr="00151F1C" w:rsidRDefault="00F824BE" w:rsidP="001953F1">
            <w:pPr>
              <w:pStyle w:val="ListParagraph"/>
              <w:ind w:left="0"/>
              <w:rPr>
                <w:rFonts w:ascii="Times New Roman" w:hAnsi="Times New Roman" w:cs="Times New Roman"/>
                <w:b/>
                <w:sz w:val="28"/>
                <w:szCs w:val="28"/>
              </w:rPr>
            </w:pPr>
          </w:p>
        </w:tc>
        <w:tc>
          <w:tcPr>
            <w:tcW w:w="1450" w:type="dxa"/>
          </w:tcPr>
          <w:p w14:paraId="029859DA"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3E0809E7" w14:textId="77777777" w:rsidR="00F824BE" w:rsidRPr="00151F1C" w:rsidRDefault="00F824BE" w:rsidP="001953F1">
            <w:pPr>
              <w:pStyle w:val="ListParagraph"/>
              <w:ind w:left="0"/>
              <w:rPr>
                <w:rFonts w:ascii="Times New Roman" w:hAnsi="Times New Roman" w:cs="Times New Roman"/>
                <w:b/>
                <w:sz w:val="28"/>
                <w:szCs w:val="28"/>
              </w:rPr>
            </w:pPr>
          </w:p>
        </w:tc>
        <w:tc>
          <w:tcPr>
            <w:tcW w:w="1435" w:type="dxa"/>
          </w:tcPr>
          <w:p w14:paraId="29BB9FBE" w14:textId="5D270C19" w:rsidR="00F824BE" w:rsidRPr="00151F1C" w:rsidRDefault="00F824BE" w:rsidP="001953F1">
            <w:pPr>
              <w:pStyle w:val="ListParagraph"/>
              <w:ind w:left="0"/>
              <w:rPr>
                <w:rFonts w:ascii="Times New Roman" w:hAnsi="Times New Roman" w:cs="Times New Roman"/>
                <w:b/>
                <w:sz w:val="28"/>
                <w:szCs w:val="28"/>
              </w:rPr>
            </w:pPr>
          </w:p>
        </w:tc>
        <w:tc>
          <w:tcPr>
            <w:tcW w:w="1813" w:type="dxa"/>
          </w:tcPr>
          <w:p w14:paraId="1DEC0190" w14:textId="77777777" w:rsidR="00F824BE" w:rsidRPr="00151F1C" w:rsidRDefault="00F824BE" w:rsidP="001953F1">
            <w:pPr>
              <w:pStyle w:val="ListParagraph"/>
              <w:ind w:left="0"/>
              <w:rPr>
                <w:rFonts w:ascii="Times New Roman" w:hAnsi="Times New Roman" w:cs="Times New Roman"/>
                <w:b/>
                <w:sz w:val="28"/>
                <w:szCs w:val="28"/>
              </w:rPr>
            </w:pPr>
          </w:p>
        </w:tc>
      </w:tr>
    </w:tbl>
    <w:p w14:paraId="760ABD21" w14:textId="1563877A" w:rsidR="000C4F46" w:rsidRDefault="395C936E" w:rsidP="395C936E">
      <w:pPr>
        <w:pStyle w:val="ListParagraph"/>
        <w:numPr>
          <w:ilvl w:val="2"/>
          <w:numId w:val="10"/>
        </w:numPr>
        <w:rPr>
          <w:rFonts w:ascii="Times New Roman" w:hAnsi="Times New Roman" w:cs="Times New Roman"/>
          <w:sz w:val="24"/>
          <w:szCs w:val="24"/>
        </w:rPr>
      </w:pPr>
      <w:r w:rsidRPr="395C936E">
        <w:rPr>
          <w:rFonts w:ascii="Times New Roman" w:hAnsi="Times New Roman" w:cs="Times New Roman"/>
          <w:b/>
          <w:bCs/>
          <w:sz w:val="24"/>
          <w:szCs w:val="24"/>
        </w:rPr>
        <w:t>Accreditation status.</w:t>
      </w:r>
      <w:r w:rsidRPr="395C936E">
        <w:rPr>
          <w:rFonts w:ascii="Times New Roman" w:hAnsi="Times New Roman" w:cs="Times New Roman"/>
          <w:sz w:val="24"/>
          <w:szCs w:val="24"/>
        </w:rPr>
        <w:t xml:space="preserve"> Describe the accreditation status or institutional standing with other accrediting agencies for all parties involved in the transaction.</w:t>
      </w:r>
    </w:p>
    <w:p w14:paraId="6C641809" w14:textId="47165FB2" w:rsidR="000C4F46" w:rsidRDefault="000C4F46" w:rsidP="24352BC5">
      <w:pPr>
        <w:ind w:left="2160"/>
        <w:rPr>
          <w:rFonts w:ascii="Times New Roman" w:hAnsi="Times New Roman" w:cs="Times New Roman"/>
          <w:sz w:val="24"/>
          <w:szCs w:val="24"/>
        </w:rPr>
      </w:pPr>
    </w:p>
    <w:p w14:paraId="0858B85A" w14:textId="27709901" w:rsidR="000C4F46" w:rsidRDefault="395C936E" w:rsidP="395C936E">
      <w:pPr>
        <w:ind w:left="2160"/>
        <w:rPr>
          <w:color w:val="000000" w:themeColor="text1"/>
          <w:sz w:val="24"/>
          <w:szCs w:val="24"/>
        </w:rPr>
      </w:pPr>
      <w:r w:rsidRPr="395C936E">
        <w:rPr>
          <w:rFonts w:ascii="Times New Roman" w:hAnsi="Times New Roman" w:cs="Times New Roman"/>
          <w:sz w:val="24"/>
          <w:szCs w:val="24"/>
        </w:rPr>
        <w:t xml:space="preserve">Click or tap here to enter text. </w:t>
      </w:r>
    </w:p>
    <w:p w14:paraId="6B05D7A6" w14:textId="0BE0D2FC" w:rsidR="000C4F46" w:rsidRDefault="000C4F46" w:rsidP="24352BC5">
      <w:pPr>
        <w:rPr>
          <w:b/>
          <w:bCs/>
          <w:color w:val="000000" w:themeColor="text1"/>
          <w:sz w:val="24"/>
          <w:szCs w:val="24"/>
        </w:rPr>
      </w:pPr>
    </w:p>
    <w:p w14:paraId="4D4086FC" w14:textId="7363948A" w:rsidR="000C4F46" w:rsidRDefault="395C936E" w:rsidP="0073267F">
      <w:pPr>
        <w:pStyle w:val="NoSpacing"/>
        <w:numPr>
          <w:ilvl w:val="2"/>
          <w:numId w:val="10"/>
        </w:numPr>
        <w:ind w:hanging="270"/>
        <w:rPr>
          <w:rFonts w:ascii="Times New Roman" w:hAnsi="Times New Roman" w:cs="Times New Roman"/>
          <w:sz w:val="24"/>
          <w:szCs w:val="24"/>
        </w:rPr>
      </w:pPr>
      <w:r w:rsidRPr="395C936E">
        <w:rPr>
          <w:rFonts w:ascii="Times New Roman" w:hAnsi="Times New Roman" w:cs="Times New Roman"/>
          <w:b/>
          <w:bCs/>
          <w:sz w:val="24"/>
          <w:szCs w:val="24"/>
        </w:rPr>
        <w:t>Governing documents for each party in the transaction identified above, as applicable</w:t>
      </w:r>
      <w:r w:rsidRPr="395C936E">
        <w:rPr>
          <w:rFonts w:ascii="Times New Roman" w:hAnsi="Times New Roman" w:cs="Times New Roman"/>
          <w:sz w:val="24"/>
          <w:szCs w:val="24"/>
        </w:rPr>
        <w:t xml:space="preserve">. </w:t>
      </w:r>
    </w:p>
    <w:p w14:paraId="5385BBD8" w14:textId="77777777" w:rsidR="00DE17D1" w:rsidRPr="00E13226" w:rsidRDefault="00DE17D1" w:rsidP="00DE17D1">
      <w:pPr>
        <w:pStyle w:val="NoSpacing"/>
        <w:ind w:left="2160"/>
        <w:rPr>
          <w:rFonts w:ascii="Times New Roman" w:hAnsi="Times New Roman" w:cs="Times New Roman"/>
          <w:sz w:val="24"/>
          <w:szCs w:val="24"/>
        </w:rPr>
      </w:pPr>
    </w:p>
    <w:p w14:paraId="1CAE9B06" w14:textId="18DE64D4" w:rsidR="00E10FBC" w:rsidRDefault="5EFC56DA" w:rsidP="00E10FBC">
      <w:pPr>
        <w:pStyle w:val="NoSpacing"/>
        <w:numPr>
          <w:ilvl w:val="0"/>
          <w:numId w:val="23"/>
        </w:numPr>
        <w:rPr>
          <w:rFonts w:ascii="Times New Roman" w:hAnsi="Times New Roman" w:cs="Times New Roman"/>
          <w:sz w:val="24"/>
          <w:szCs w:val="24"/>
        </w:rPr>
      </w:pPr>
      <w:r w:rsidRPr="24352BC5">
        <w:rPr>
          <w:rFonts w:ascii="Times New Roman" w:hAnsi="Times New Roman" w:cs="Times New Roman"/>
          <w:sz w:val="24"/>
          <w:szCs w:val="24"/>
        </w:rPr>
        <w:t xml:space="preserve">For each party involved in the transaction, attach the entity’s existing governing documents </w:t>
      </w:r>
      <w:r w:rsidRPr="24352BC5">
        <w:rPr>
          <w:rFonts w:ascii="Times New Roman" w:eastAsia="Times New Roman" w:hAnsi="Times New Roman" w:cs="Times New Roman"/>
          <w:i/>
          <w:iCs/>
          <w:color w:val="auto"/>
          <w:sz w:val="24"/>
          <w:szCs w:val="24"/>
        </w:rPr>
        <w:t xml:space="preserve">(including but not limited to charter, bylaws, and/or articles of incorporation). </w:t>
      </w:r>
      <w:r w:rsidRPr="24352BC5">
        <w:rPr>
          <w:rFonts w:ascii="Times New Roman" w:hAnsi="Times New Roman" w:cs="Times New Roman"/>
          <w:sz w:val="24"/>
          <w:szCs w:val="24"/>
        </w:rPr>
        <w:t>(</w:t>
      </w:r>
      <w:r w:rsidRPr="24352BC5">
        <w:rPr>
          <w:rFonts w:ascii="Times New Roman" w:hAnsi="Times New Roman" w:cs="Times New Roman"/>
          <w:i/>
          <w:iCs/>
          <w:sz w:val="24"/>
          <w:szCs w:val="24"/>
        </w:rPr>
        <w:t xml:space="preserve">Label attachment </w:t>
      </w:r>
      <w:r w:rsidRPr="24352BC5">
        <w:rPr>
          <w:rFonts w:ascii="Times New Roman" w:hAnsi="Times New Roman" w:cs="Times New Roman"/>
          <w:b/>
          <w:bCs/>
          <w:i/>
          <w:iCs/>
          <w:sz w:val="24"/>
          <w:szCs w:val="24"/>
        </w:rPr>
        <w:t>Preliminary-Parties-Existing-Governance-Documents</w:t>
      </w:r>
      <w:r w:rsidRPr="24352BC5">
        <w:rPr>
          <w:rFonts w:ascii="Times New Roman" w:hAnsi="Times New Roman" w:cs="Times New Roman"/>
          <w:i/>
          <w:iCs/>
          <w:sz w:val="24"/>
          <w:szCs w:val="24"/>
        </w:rPr>
        <w:t>)</w:t>
      </w:r>
      <w:r w:rsidRPr="24352BC5">
        <w:rPr>
          <w:rFonts w:ascii="Times New Roman" w:hAnsi="Times New Roman" w:cs="Times New Roman"/>
          <w:sz w:val="24"/>
          <w:szCs w:val="24"/>
        </w:rPr>
        <w:t xml:space="preserve">   </w:t>
      </w:r>
    </w:p>
    <w:p w14:paraId="26CEE944" w14:textId="77777777" w:rsidR="00E10FBC" w:rsidRDefault="00E10FBC" w:rsidP="395C936E">
      <w:pPr>
        <w:pStyle w:val="NoSpacing"/>
        <w:rPr>
          <w:rFonts w:ascii="Times New Roman" w:hAnsi="Times New Roman" w:cs="Times New Roman"/>
          <w:sz w:val="24"/>
          <w:szCs w:val="24"/>
        </w:rPr>
      </w:pPr>
    </w:p>
    <w:p w14:paraId="0DF2B67B" w14:textId="73ACA42C" w:rsidR="003B6D3F" w:rsidRPr="00E10FBC" w:rsidRDefault="5EFC56DA" w:rsidP="00E10FBC">
      <w:pPr>
        <w:pStyle w:val="NoSpacing"/>
        <w:numPr>
          <w:ilvl w:val="0"/>
          <w:numId w:val="23"/>
        </w:numPr>
        <w:rPr>
          <w:rFonts w:ascii="Times New Roman" w:hAnsi="Times New Roman" w:cs="Times New Roman"/>
          <w:sz w:val="24"/>
          <w:szCs w:val="24"/>
        </w:rPr>
      </w:pPr>
      <w:r w:rsidRPr="24352BC5">
        <w:rPr>
          <w:rFonts w:ascii="Times New Roman" w:hAnsi="Times New Roman" w:cs="Times New Roman"/>
          <w:sz w:val="24"/>
          <w:szCs w:val="24"/>
        </w:rPr>
        <w:t>For each party involved in the transaction, attach the entity’s amended or proposed governing documents, as applicable. (</w:t>
      </w:r>
      <w:r w:rsidRPr="24352BC5">
        <w:rPr>
          <w:rFonts w:ascii="Times New Roman" w:hAnsi="Times New Roman" w:cs="Times New Roman"/>
          <w:i/>
          <w:iCs/>
          <w:sz w:val="24"/>
          <w:szCs w:val="24"/>
        </w:rPr>
        <w:t xml:space="preserve">Label attachment </w:t>
      </w:r>
      <w:r w:rsidRPr="24352BC5">
        <w:rPr>
          <w:rFonts w:ascii="Times New Roman" w:hAnsi="Times New Roman" w:cs="Times New Roman"/>
          <w:b/>
          <w:bCs/>
          <w:i/>
          <w:iCs/>
          <w:sz w:val="24"/>
          <w:szCs w:val="24"/>
        </w:rPr>
        <w:t>Preliminary-Parties-Amended-Governance-Documents</w:t>
      </w:r>
      <w:r w:rsidRPr="24352BC5">
        <w:rPr>
          <w:rFonts w:ascii="Times New Roman" w:hAnsi="Times New Roman" w:cs="Times New Roman"/>
          <w:sz w:val="24"/>
          <w:szCs w:val="24"/>
        </w:rPr>
        <w:t xml:space="preserve">)   </w:t>
      </w:r>
    </w:p>
    <w:p w14:paraId="3742375E" w14:textId="77777777" w:rsidR="00E10FBC" w:rsidRDefault="00E10FBC" w:rsidP="00E10FBC">
      <w:pPr>
        <w:pStyle w:val="NoSpacing"/>
        <w:rPr>
          <w:rFonts w:ascii="Times New Roman" w:hAnsi="Times New Roman" w:cs="Times New Roman"/>
          <w:bCs/>
          <w:sz w:val="24"/>
          <w:szCs w:val="24"/>
        </w:rPr>
      </w:pPr>
    </w:p>
    <w:p w14:paraId="30252B7B" w14:textId="693A3CB6" w:rsidR="00D638B9" w:rsidRPr="00E10FBC" w:rsidRDefault="00D638B9" w:rsidP="66A1C000">
      <w:pPr>
        <w:rPr>
          <w:rFonts w:ascii="Times New Roman" w:hAnsi="Times New Roman" w:cs="Times New Roman"/>
          <w:sz w:val="24"/>
          <w:szCs w:val="24"/>
        </w:rPr>
      </w:pPr>
    </w:p>
    <w:p w14:paraId="1D3C742A" w14:textId="7627041D" w:rsidR="00D638B9" w:rsidRPr="00E10FBC" w:rsidRDefault="5EFC56DA" w:rsidP="395C936E">
      <w:pPr>
        <w:pStyle w:val="ListParagraph"/>
        <w:numPr>
          <w:ilvl w:val="2"/>
          <w:numId w:val="10"/>
        </w:numPr>
        <w:rPr>
          <w:b/>
          <w:bCs/>
          <w:color w:val="000000" w:themeColor="text1"/>
          <w:sz w:val="24"/>
          <w:szCs w:val="24"/>
        </w:rPr>
      </w:pPr>
      <w:r w:rsidRPr="00E10FBC">
        <w:rPr>
          <w:rFonts w:ascii="Times New Roman" w:hAnsi="Times New Roman" w:cs="Times New Roman"/>
          <w:b/>
          <w:bCs/>
          <w:sz w:val="24"/>
          <w:szCs w:val="24"/>
        </w:rPr>
        <w:t>Related Entities</w:t>
      </w:r>
      <w:r w:rsidRPr="00E10FBC">
        <w:rPr>
          <w:rFonts w:ascii="Times New Roman" w:hAnsi="Times New Roman" w:cs="Times New Roman"/>
          <w:sz w:val="24"/>
          <w:szCs w:val="24"/>
        </w:rPr>
        <w:t>.</w:t>
      </w:r>
      <w:r w:rsidR="00746CB8" w:rsidRPr="00E10FBC">
        <w:rPr>
          <w:rFonts w:ascii="Times New Roman" w:hAnsi="Times New Roman" w:cs="Times New Roman"/>
          <w:sz w:val="24"/>
          <w:szCs w:val="24"/>
        </w:rPr>
        <w:t xml:space="preserve"> </w:t>
      </w:r>
      <w:r w:rsidR="00D638B9" w:rsidRPr="00E10FBC">
        <w:rPr>
          <w:rFonts w:ascii="Times New Roman" w:hAnsi="Times New Roman" w:cs="Times New Roman"/>
          <w:sz w:val="24"/>
          <w:szCs w:val="24"/>
        </w:rPr>
        <w:t xml:space="preserve">If this substantive change involves a related entity as defined in the Commission’s </w:t>
      </w:r>
      <w:r w:rsidR="00D638B9" w:rsidRPr="395C936E">
        <w:rPr>
          <w:rFonts w:ascii="Times New Roman" w:hAnsi="Times New Roman" w:cs="Times New Roman"/>
          <w:i/>
          <w:iCs/>
          <w:sz w:val="24"/>
          <w:szCs w:val="24"/>
        </w:rPr>
        <w:t>Related Entities Policy and Procedures,</w:t>
      </w:r>
      <w:r w:rsidR="00D638B9" w:rsidRPr="00E10FBC">
        <w:rPr>
          <w:rFonts w:ascii="Times New Roman" w:hAnsi="Times New Roman" w:cs="Times New Roman"/>
          <w:sz w:val="24"/>
          <w:szCs w:val="24"/>
        </w:rPr>
        <w:t xml:space="preserve"> please answer the following questions:</w:t>
      </w:r>
      <w:sdt>
        <w:sdtPr>
          <w:rPr>
            <w:rFonts w:ascii="MS Gothic" w:eastAsia="MS Gothic" w:hAnsi="MS Gothic" w:cs="Times New Roman"/>
            <w:sz w:val="24"/>
            <w:szCs w:val="24"/>
          </w:rPr>
          <w:id w:val="-1260524480"/>
          <w14:checkbox>
            <w14:checked w14:val="0"/>
            <w14:checkedState w14:val="2612" w14:font="MS Gothic"/>
            <w14:uncheckedState w14:val="2610" w14:font="MS Gothic"/>
          </w14:checkbox>
        </w:sdtPr>
        <w:sdtEndPr/>
        <w:sdtContent>
          <w:r w:rsidR="00D638B9" w:rsidRPr="00E10FBC">
            <w:rPr>
              <w:rFonts w:ascii="MS Gothic" w:eastAsia="MS Gothic" w:hAnsi="MS Gothic" w:cs="Times New Roman"/>
              <w:sz w:val="24"/>
              <w:szCs w:val="24"/>
            </w:rPr>
            <w:t>☐</w:t>
          </w:r>
        </w:sdtContent>
      </w:sdt>
    </w:p>
    <w:p w14:paraId="76BA9C8F" w14:textId="77777777" w:rsidR="00F12D84" w:rsidRDefault="5EFC56DA" w:rsidP="0052106A">
      <w:pPr>
        <w:pStyle w:val="ListParagraph"/>
        <w:numPr>
          <w:ilvl w:val="0"/>
          <w:numId w:val="21"/>
        </w:numPr>
        <w:rPr>
          <w:rFonts w:ascii="Times New Roman" w:hAnsi="Times New Roman" w:cs="Times New Roman"/>
          <w:sz w:val="24"/>
          <w:szCs w:val="24"/>
        </w:rPr>
      </w:pPr>
      <w:r w:rsidRPr="24352BC5">
        <w:rPr>
          <w:rFonts w:ascii="Times New Roman" w:hAnsi="Times New Roman" w:cs="Times New Roman"/>
          <w:sz w:val="24"/>
          <w:szCs w:val="24"/>
        </w:rPr>
        <w:t xml:space="preserve">Describe the institution’s relationship with the related entit(ies) and the entity’s role in the transaction. </w:t>
      </w:r>
    </w:p>
    <w:p w14:paraId="70150D43" w14:textId="77777777" w:rsidR="00F12D84" w:rsidRDefault="00F12D84" w:rsidP="00F12D84">
      <w:pPr>
        <w:pStyle w:val="ListParagraph"/>
        <w:ind w:left="1440"/>
        <w:rPr>
          <w:rFonts w:ascii="Times New Roman" w:hAnsi="Times New Roman" w:cs="Times New Roman"/>
          <w:bCs/>
          <w:sz w:val="24"/>
          <w:szCs w:val="24"/>
        </w:rPr>
      </w:pPr>
    </w:p>
    <w:p w14:paraId="72AAB228" w14:textId="618E1ECC" w:rsidR="00F12D84" w:rsidRPr="00E13226" w:rsidRDefault="006B4B92" w:rsidP="0052106A">
      <w:pPr>
        <w:pStyle w:val="ListParagraph"/>
        <w:spacing w:after="0"/>
        <w:ind w:left="2880" w:hanging="360"/>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1117265944"/>
          <w:showingPlcHdr/>
        </w:sdtPr>
        <w:sdtEndPr/>
        <w:sdtContent>
          <w:r w:rsidR="00F12D84" w:rsidRPr="00E13226">
            <w:t>Click or tap here to enter text.</w:t>
          </w:r>
        </w:sdtContent>
      </w:sdt>
    </w:p>
    <w:p w14:paraId="19819B40" w14:textId="77777777" w:rsidR="00F12D84" w:rsidRPr="00E13226" w:rsidRDefault="00F12D84" w:rsidP="00F12D84">
      <w:pPr>
        <w:pStyle w:val="ListParagraph"/>
        <w:ind w:left="1440" w:hanging="360"/>
        <w:rPr>
          <w:rFonts w:ascii="Times New Roman" w:hAnsi="Times New Roman" w:cs="Times New Roman"/>
          <w:bCs/>
          <w:sz w:val="24"/>
          <w:szCs w:val="24"/>
        </w:rPr>
      </w:pPr>
    </w:p>
    <w:p w14:paraId="1C2D9D53" w14:textId="07B6A3D4" w:rsidR="00F12D84" w:rsidRPr="0052106A" w:rsidRDefault="5EFC56DA" w:rsidP="0052106A">
      <w:pPr>
        <w:pStyle w:val="ListParagraph"/>
        <w:numPr>
          <w:ilvl w:val="0"/>
          <w:numId w:val="21"/>
        </w:numPr>
        <w:rPr>
          <w:rFonts w:ascii="Times New Roman" w:hAnsi="Times New Roman" w:cs="Times New Roman"/>
          <w:sz w:val="24"/>
          <w:szCs w:val="24"/>
        </w:rPr>
      </w:pPr>
      <w:r w:rsidRPr="24352BC5">
        <w:rPr>
          <w:rFonts w:ascii="Times New Roman" w:hAnsi="Times New Roman" w:cs="Times New Roman"/>
          <w:sz w:val="24"/>
          <w:szCs w:val="24"/>
        </w:rPr>
        <w:t xml:space="preserve">Describe here how the related entity will function with the institution, in light of the substantive change, will provide oversight, and will comply with the Commission’s </w:t>
      </w:r>
      <w:r w:rsidRPr="24352BC5">
        <w:rPr>
          <w:rFonts w:ascii="Times New Roman" w:hAnsi="Times New Roman" w:cs="Times New Roman"/>
          <w:i/>
          <w:iCs/>
          <w:sz w:val="24"/>
          <w:szCs w:val="24"/>
        </w:rPr>
        <w:t>Related Entities Policy and Procedures</w:t>
      </w:r>
      <w:r w:rsidRPr="24352BC5">
        <w:rPr>
          <w:rFonts w:ascii="Times New Roman" w:hAnsi="Times New Roman" w:cs="Times New Roman"/>
          <w:sz w:val="24"/>
          <w:szCs w:val="24"/>
        </w:rPr>
        <w:t xml:space="preserve">. </w:t>
      </w:r>
    </w:p>
    <w:p w14:paraId="1CF94009" w14:textId="77777777" w:rsidR="00F12D84" w:rsidRPr="00E13226" w:rsidRDefault="00F12D84" w:rsidP="00F12D84">
      <w:pPr>
        <w:pStyle w:val="ListParagraph"/>
        <w:ind w:left="1440"/>
        <w:rPr>
          <w:rFonts w:ascii="Times New Roman" w:hAnsi="Times New Roman" w:cs="Times New Roman"/>
          <w:bCs/>
          <w:sz w:val="24"/>
          <w:szCs w:val="24"/>
        </w:rPr>
      </w:pPr>
    </w:p>
    <w:p w14:paraId="211A6CAB" w14:textId="0B355C78" w:rsidR="00F12D84" w:rsidRPr="00E13226" w:rsidRDefault="006B4B92" w:rsidP="0052106A">
      <w:pPr>
        <w:pStyle w:val="ListParagraph"/>
        <w:ind w:left="2880" w:hanging="360"/>
        <w:rPr>
          <w:rFonts w:ascii="Times New Roman" w:hAnsi="Times New Roman" w:cs="Times New Roman"/>
          <w:bCs/>
          <w:sz w:val="24"/>
          <w:szCs w:val="24"/>
        </w:rPr>
      </w:pPr>
      <w:sdt>
        <w:sdtPr>
          <w:rPr>
            <w:rFonts w:ascii="Times New Roman" w:hAnsi="Times New Roman" w:cs="Times New Roman"/>
            <w:b/>
            <w:bCs/>
            <w:sz w:val="24"/>
            <w:szCs w:val="24"/>
          </w:rPr>
          <w:id w:val="-488551558"/>
          <w:showingPlcHdr/>
        </w:sdtPr>
        <w:sdtEndPr/>
        <w:sdtContent>
          <w:r w:rsidR="00F12D84" w:rsidRPr="00E13226">
            <w:t>Click or tap here to enter text.</w:t>
          </w:r>
        </w:sdtContent>
      </w:sdt>
    </w:p>
    <w:p w14:paraId="750AD368" w14:textId="77777777" w:rsidR="00D33124" w:rsidRPr="00E13226" w:rsidRDefault="00D33124" w:rsidP="00D33124">
      <w:pPr>
        <w:pStyle w:val="ListParagraph"/>
        <w:ind w:left="1440"/>
        <w:rPr>
          <w:rFonts w:ascii="Times New Roman" w:hAnsi="Times New Roman" w:cs="Times New Roman"/>
          <w:bCs/>
          <w:sz w:val="24"/>
          <w:szCs w:val="24"/>
        </w:rPr>
      </w:pPr>
    </w:p>
    <w:p w14:paraId="51E02459" w14:textId="4C522CD3" w:rsidR="00DA4FCA" w:rsidRPr="00E13226" w:rsidRDefault="395C936E" w:rsidP="395C936E">
      <w:pPr>
        <w:pStyle w:val="ListParagraph"/>
        <w:numPr>
          <w:ilvl w:val="0"/>
          <w:numId w:val="21"/>
        </w:numPr>
        <w:ind w:left="2430" w:hanging="270"/>
        <w:rPr>
          <w:rFonts w:ascii="Times New Roman" w:hAnsi="Times New Roman" w:cs="Times New Roman"/>
          <w:sz w:val="24"/>
          <w:szCs w:val="24"/>
        </w:rPr>
      </w:pPr>
      <w:r w:rsidRPr="395C936E">
        <w:rPr>
          <w:rFonts w:ascii="Times New Roman" w:hAnsi="Times New Roman" w:cs="Times New Roman"/>
          <w:sz w:val="24"/>
          <w:szCs w:val="24"/>
        </w:rPr>
        <w:t xml:space="preserve">Attach the </w:t>
      </w:r>
      <w:r w:rsidRPr="395C936E">
        <w:rPr>
          <w:rFonts w:ascii="Times New Roman" w:hAnsi="Times New Roman" w:cs="Times New Roman"/>
          <w:i/>
          <w:iCs/>
          <w:sz w:val="24"/>
          <w:szCs w:val="24"/>
        </w:rPr>
        <w:t>Related Entities Certification and Disclosures statement</w:t>
      </w:r>
      <w:r w:rsidRPr="395C936E">
        <w:rPr>
          <w:rFonts w:ascii="Times New Roman" w:hAnsi="Times New Roman" w:cs="Times New Roman"/>
          <w:sz w:val="24"/>
          <w:szCs w:val="24"/>
        </w:rPr>
        <w:t xml:space="preserve"> in accordance with the Commission’s </w:t>
      </w:r>
      <w:r w:rsidRPr="395C936E">
        <w:rPr>
          <w:rFonts w:ascii="Times New Roman" w:hAnsi="Times New Roman" w:cs="Times New Roman"/>
          <w:i/>
          <w:iCs/>
          <w:sz w:val="24"/>
          <w:szCs w:val="24"/>
        </w:rPr>
        <w:t>Related Entities Policy and Procedures</w:t>
      </w:r>
      <w:r w:rsidRPr="395C936E">
        <w:rPr>
          <w:rFonts w:ascii="Times New Roman" w:hAnsi="Times New Roman" w:cs="Times New Roman"/>
          <w:sz w:val="24"/>
          <w:szCs w:val="24"/>
        </w:rPr>
        <w:t>.</w:t>
      </w:r>
      <w:r>
        <w:t xml:space="preserve"> </w:t>
      </w:r>
      <w:r w:rsidRPr="395C936E">
        <w:rPr>
          <w:rFonts w:ascii="Times New Roman" w:hAnsi="Times New Roman" w:cs="Times New Roman"/>
          <w:sz w:val="24"/>
          <w:szCs w:val="24"/>
        </w:rPr>
        <w:t>(</w:t>
      </w:r>
      <w:r w:rsidRPr="395C936E">
        <w:rPr>
          <w:rFonts w:ascii="Times New Roman" w:hAnsi="Times New Roman" w:cs="Times New Roman"/>
          <w:i/>
          <w:iCs/>
          <w:sz w:val="24"/>
          <w:szCs w:val="24"/>
        </w:rPr>
        <w:t xml:space="preserve">Label attachment </w:t>
      </w:r>
      <w:r w:rsidRPr="395C936E">
        <w:rPr>
          <w:rFonts w:ascii="Times New Roman" w:hAnsi="Times New Roman" w:cs="Times New Roman"/>
          <w:b/>
          <w:bCs/>
          <w:i/>
          <w:iCs/>
          <w:sz w:val="24"/>
          <w:szCs w:val="24"/>
        </w:rPr>
        <w:t>Related-Entity-Certification</w:t>
      </w:r>
      <w:r w:rsidRPr="395C936E">
        <w:rPr>
          <w:rFonts w:ascii="Times New Roman" w:hAnsi="Times New Roman" w:cs="Times New Roman"/>
          <w:sz w:val="24"/>
          <w:szCs w:val="24"/>
        </w:rPr>
        <w:t xml:space="preserve">)  </w:t>
      </w:r>
    </w:p>
    <w:p w14:paraId="4F989B23" w14:textId="3628BED6" w:rsidR="002F7D9E" w:rsidRPr="002F7D9E" w:rsidRDefault="002F7D9E" w:rsidP="00876315">
      <w:pPr>
        <w:spacing w:after="200" w:line="276" w:lineRule="auto"/>
        <w:ind w:left="1440"/>
        <w:contextualSpacing/>
        <w:rPr>
          <w:color w:val="000000" w:themeColor="text1"/>
          <w:sz w:val="24"/>
          <w:szCs w:val="24"/>
        </w:rPr>
      </w:pPr>
    </w:p>
    <w:p w14:paraId="2C846A1A" w14:textId="77777777" w:rsidR="002F7D9E" w:rsidRPr="002F7D9E" w:rsidRDefault="002F7D9E" w:rsidP="002F7D9E">
      <w:pPr>
        <w:keepNext/>
        <w:keepLines/>
        <w:pBdr>
          <w:top w:val="single" w:sz="4" w:space="1" w:color="auto"/>
          <w:left w:val="single" w:sz="4" w:space="4" w:color="auto"/>
          <w:bottom w:val="single" w:sz="4" w:space="1" w:color="auto"/>
          <w:right w:val="single" w:sz="4" w:space="4" w:color="auto"/>
        </w:pBdr>
        <w:shd w:val="clear" w:color="auto" w:fill="BFBFBF"/>
        <w:spacing w:after="0" w:line="276" w:lineRule="auto"/>
        <w:jc w:val="center"/>
        <w:outlineLvl w:val="0"/>
        <w:rPr>
          <w:rFonts w:ascii="Cambria" w:eastAsia="MS Gothic" w:hAnsi="Cambria" w:cstheme="minorBidi"/>
          <w:b/>
          <w:bCs/>
          <w:color w:val="365F91"/>
          <w:sz w:val="28"/>
          <w:szCs w:val="28"/>
        </w:rPr>
      </w:pPr>
      <w:r w:rsidRPr="002F7D9E">
        <w:rPr>
          <w:rFonts w:ascii="Cambria" w:eastAsia="MS Gothic" w:hAnsi="Cambria" w:cstheme="minorBidi"/>
          <w:b/>
          <w:bCs/>
          <w:color w:val="365F91"/>
          <w:sz w:val="28"/>
          <w:szCs w:val="28"/>
        </w:rPr>
        <w:t>Section C:  Institutional Standing with Quality Assurance Agencies</w:t>
      </w:r>
    </w:p>
    <w:p w14:paraId="330B3962" w14:textId="77777777" w:rsidR="003E1699" w:rsidRPr="003E1699" w:rsidRDefault="003E1699" w:rsidP="003E1699">
      <w:pPr>
        <w:spacing w:after="0" w:line="240" w:lineRule="auto"/>
        <w:rPr>
          <w:rFonts w:ascii="Times New Roman" w:hAnsi="Times New Roman" w:cs="Times New Roman"/>
          <w:sz w:val="24"/>
          <w:szCs w:val="24"/>
        </w:rPr>
      </w:pPr>
      <w:r w:rsidRPr="003E1699">
        <w:rPr>
          <w:rFonts w:ascii="Times New Roman" w:hAnsi="Times New Roman" w:cs="Times New Roman"/>
          <w:sz w:val="24"/>
          <w:szCs w:val="24"/>
        </w:rPr>
        <w:t xml:space="preserve">Complete the following table. </w:t>
      </w:r>
    </w:p>
    <w:p w14:paraId="50A52497" w14:textId="77777777" w:rsidR="003E1699" w:rsidRPr="003E1699" w:rsidRDefault="003E1699" w:rsidP="003E1699">
      <w:pPr>
        <w:autoSpaceDE w:val="0"/>
        <w:autoSpaceDN w:val="0"/>
        <w:adjustRightInd w:val="0"/>
        <w:spacing w:after="0" w:line="240" w:lineRule="auto"/>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4765"/>
        <w:gridCol w:w="1629"/>
        <w:gridCol w:w="3546"/>
      </w:tblGrid>
      <w:tr w:rsidR="003E1699" w:rsidRPr="003E1699" w14:paraId="6C6FFBFE" w14:textId="77777777" w:rsidTr="0052106A">
        <w:trPr>
          <w:trHeight w:val="1391"/>
        </w:trPr>
        <w:tc>
          <w:tcPr>
            <w:tcW w:w="4765" w:type="dxa"/>
          </w:tcPr>
          <w:p w14:paraId="6A799356" w14:textId="77777777" w:rsidR="003E1699" w:rsidRPr="00534CEC" w:rsidRDefault="003E1699" w:rsidP="003E1699">
            <w:pPr>
              <w:spacing w:after="200" w:line="276" w:lineRule="auto"/>
              <w:jc w:val="center"/>
              <w:rPr>
                <w:rFonts w:ascii="Times New Roman" w:eastAsia="Times New Roman" w:hAnsi="Times New Roman" w:cs="Times New Roman"/>
                <w:color w:val="auto"/>
                <w:sz w:val="20"/>
                <w:szCs w:val="20"/>
              </w:rPr>
            </w:pPr>
          </w:p>
          <w:p w14:paraId="55164C51" w14:textId="77777777" w:rsidR="003E1699" w:rsidRPr="00534CEC" w:rsidRDefault="003E1699" w:rsidP="003E1699">
            <w:pPr>
              <w:spacing w:after="200" w:line="276" w:lineRule="auto"/>
              <w:jc w:val="center"/>
              <w:rPr>
                <w:rFonts w:cs="Times New Roman"/>
                <w:color w:val="auto"/>
                <w:sz w:val="20"/>
                <w:szCs w:val="20"/>
              </w:rPr>
            </w:pPr>
            <w:r w:rsidRPr="00534CEC">
              <w:rPr>
                <w:rFonts w:ascii="Times New Roman" w:eastAsia="Times New Roman" w:hAnsi="Times New Roman" w:cs="Times New Roman"/>
                <w:color w:val="auto"/>
                <w:sz w:val="20"/>
                <w:szCs w:val="20"/>
              </w:rPr>
              <w:t>Institutional Standing Question</w:t>
            </w:r>
          </w:p>
        </w:tc>
        <w:tc>
          <w:tcPr>
            <w:tcW w:w="1629" w:type="dxa"/>
          </w:tcPr>
          <w:p w14:paraId="537AA5DA" w14:textId="77777777" w:rsidR="003E1699" w:rsidRPr="00534CEC" w:rsidRDefault="003E1699" w:rsidP="003E1699">
            <w:pPr>
              <w:spacing w:after="200" w:line="276" w:lineRule="auto"/>
              <w:jc w:val="center"/>
              <w:rPr>
                <w:rFonts w:ascii="Times New Roman" w:eastAsia="Times New Roman" w:hAnsi="Times New Roman" w:cs="Times New Roman"/>
                <w:color w:val="auto"/>
                <w:sz w:val="20"/>
                <w:szCs w:val="20"/>
              </w:rPr>
            </w:pPr>
          </w:p>
          <w:p w14:paraId="233981A6" w14:textId="77777777" w:rsidR="003E1699" w:rsidRPr="00534CEC" w:rsidRDefault="003E1699" w:rsidP="003E1699">
            <w:pPr>
              <w:spacing w:after="200" w:line="276" w:lineRule="auto"/>
              <w:jc w:val="center"/>
              <w:rPr>
                <w:rFonts w:cs="Times New Roman"/>
                <w:color w:val="auto"/>
                <w:sz w:val="20"/>
                <w:szCs w:val="20"/>
              </w:rPr>
            </w:pPr>
            <w:r w:rsidRPr="00534CEC">
              <w:rPr>
                <w:rFonts w:ascii="Times New Roman" w:eastAsia="Times New Roman" w:hAnsi="Times New Roman" w:cs="Times New Roman"/>
                <w:color w:val="auto"/>
                <w:sz w:val="20"/>
                <w:szCs w:val="20"/>
              </w:rPr>
              <w:t>Accrediting Agency Status</w:t>
            </w:r>
          </w:p>
        </w:tc>
        <w:tc>
          <w:tcPr>
            <w:tcW w:w="3546" w:type="dxa"/>
          </w:tcPr>
          <w:p w14:paraId="7792AACB" w14:textId="77777777" w:rsidR="00875828" w:rsidRPr="00875828" w:rsidRDefault="00875828" w:rsidP="002B636B">
            <w:pPr>
              <w:rPr>
                <w:rFonts w:ascii="Times New Roman" w:eastAsia="Times New Roman" w:hAnsi="Times New Roman" w:cs="Times New Roman"/>
                <w:color w:val="auto"/>
                <w:sz w:val="20"/>
                <w:szCs w:val="20"/>
              </w:rPr>
            </w:pPr>
            <w:r w:rsidRPr="00875828">
              <w:rPr>
                <w:rFonts w:ascii="Times New Roman" w:eastAsia="Times New Roman" w:hAnsi="Times New Roman" w:cs="Times New Roman"/>
                <w:color w:val="auto"/>
                <w:sz w:val="20"/>
                <w:szCs w:val="20"/>
              </w:rPr>
              <w:t xml:space="preserve">If YES, please indicate: </w:t>
            </w:r>
          </w:p>
          <w:p w14:paraId="50AF35BE" w14:textId="77777777" w:rsidR="00875828" w:rsidRPr="00875828" w:rsidRDefault="00875828" w:rsidP="002B636B">
            <w:pPr>
              <w:rPr>
                <w:rFonts w:ascii="Times New Roman" w:eastAsia="Times New Roman" w:hAnsi="Times New Roman" w:cs="Times New Roman"/>
                <w:color w:val="auto"/>
                <w:sz w:val="20"/>
                <w:szCs w:val="20"/>
              </w:rPr>
            </w:pPr>
            <w:r w:rsidRPr="00875828">
              <w:rPr>
                <w:rFonts w:ascii="Times New Roman" w:eastAsia="Times New Roman" w:hAnsi="Times New Roman" w:cs="Times New Roman"/>
                <w:color w:val="auto"/>
                <w:sz w:val="20"/>
                <w:szCs w:val="20"/>
              </w:rPr>
              <w:t>•</w:t>
            </w:r>
            <w:r w:rsidRPr="00875828">
              <w:rPr>
                <w:rFonts w:ascii="Times New Roman" w:eastAsia="Times New Roman" w:hAnsi="Times New Roman" w:cs="Times New Roman"/>
                <w:color w:val="auto"/>
                <w:sz w:val="20"/>
                <w:szCs w:val="20"/>
              </w:rPr>
              <w:tab/>
              <w:t>Name of the agency</w:t>
            </w:r>
          </w:p>
          <w:p w14:paraId="6CAD8792" w14:textId="77777777" w:rsidR="00875828" w:rsidRPr="00875828" w:rsidRDefault="00875828" w:rsidP="002B636B">
            <w:pPr>
              <w:rPr>
                <w:rFonts w:ascii="Times New Roman" w:eastAsia="Times New Roman" w:hAnsi="Times New Roman" w:cs="Times New Roman"/>
                <w:color w:val="auto"/>
                <w:sz w:val="20"/>
                <w:szCs w:val="20"/>
              </w:rPr>
            </w:pPr>
            <w:r w:rsidRPr="00875828">
              <w:rPr>
                <w:rFonts w:ascii="Times New Roman" w:eastAsia="Times New Roman" w:hAnsi="Times New Roman" w:cs="Times New Roman"/>
                <w:color w:val="auto"/>
                <w:sz w:val="20"/>
                <w:szCs w:val="20"/>
              </w:rPr>
              <w:t>•</w:t>
            </w:r>
            <w:r w:rsidRPr="00875828">
              <w:rPr>
                <w:rFonts w:ascii="Times New Roman" w:eastAsia="Times New Roman" w:hAnsi="Times New Roman" w:cs="Times New Roman"/>
                <w:color w:val="auto"/>
                <w:sz w:val="20"/>
                <w:szCs w:val="20"/>
              </w:rPr>
              <w:tab/>
              <w:t>Due date of the next report</w:t>
            </w:r>
          </w:p>
          <w:p w14:paraId="702F94E5" w14:textId="078E8B93" w:rsidR="003E1699" w:rsidRPr="00534CEC" w:rsidRDefault="62CD5ED2" w:rsidP="62CD5ED2">
            <w:pPr>
              <w:rPr>
                <w:rFonts w:ascii="Times New Roman" w:eastAsia="Times New Roman" w:hAnsi="Times New Roman" w:cs="Times New Roman"/>
                <w:color w:val="auto"/>
                <w:sz w:val="20"/>
                <w:szCs w:val="20"/>
              </w:rPr>
            </w:pPr>
            <w:r w:rsidRPr="62CD5ED2">
              <w:rPr>
                <w:rFonts w:ascii="Times New Roman" w:eastAsia="Times New Roman" w:hAnsi="Times New Roman" w:cs="Times New Roman"/>
                <w:color w:val="auto"/>
                <w:sz w:val="20"/>
                <w:szCs w:val="20"/>
              </w:rPr>
              <w:t>•</w:t>
            </w:r>
            <w:r w:rsidR="00875828">
              <w:tab/>
            </w:r>
            <w:r w:rsidRPr="62CD5ED2">
              <w:rPr>
                <w:rFonts w:ascii="Times New Roman" w:eastAsia="Times New Roman" w:hAnsi="Times New Roman" w:cs="Times New Roman"/>
                <w:color w:val="auto"/>
                <w:sz w:val="20"/>
                <w:szCs w:val="20"/>
              </w:rPr>
              <w:t>Attach a copy of the most recent related action letter</w:t>
            </w:r>
          </w:p>
        </w:tc>
      </w:tr>
      <w:tr w:rsidR="003E1699" w:rsidRPr="003E1699" w14:paraId="3EDAA0F5" w14:textId="77777777" w:rsidTr="0052106A">
        <w:trPr>
          <w:trHeight w:val="1285"/>
        </w:trPr>
        <w:tc>
          <w:tcPr>
            <w:tcW w:w="4765" w:type="dxa"/>
          </w:tcPr>
          <w:p w14:paraId="1F232135" w14:textId="77777777" w:rsidR="003E1699" w:rsidRPr="0052106A" w:rsidRDefault="003E1699" w:rsidP="003E1699">
            <w:pPr>
              <w:rPr>
                <w:rFonts w:ascii="Times New Roman" w:hAnsi="Times New Roman" w:cs="Times New Roman"/>
                <w:color w:val="auto"/>
                <w:sz w:val="24"/>
                <w:szCs w:val="24"/>
              </w:rPr>
            </w:pPr>
            <w:r w:rsidRPr="0052106A">
              <w:rPr>
                <w:rFonts w:ascii="Times New Roman" w:eastAsiaTheme="minorHAnsi" w:hAnsi="Times New Roman" w:cs="Times New Roman"/>
                <w:color w:val="auto"/>
                <w:sz w:val="24"/>
                <w:szCs w:val="24"/>
              </w:rPr>
              <w:t>Is the institution currently in non-compliance status (e.g., warning, probation, show-cause or subject to any adverse action with the Commission)?</w:t>
            </w:r>
          </w:p>
        </w:tc>
        <w:tc>
          <w:tcPr>
            <w:tcW w:w="1629" w:type="dxa"/>
            <w:vAlign w:val="center"/>
          </w:tcPr>
          <w:p w14:paraId="21BDB151" w14:textId="7ABB2E5F" w:rsidR="003E1699" w:rsidRPr="0052106A" w:rsidRDefault="006B4B92" w:rsidP="003E1699">
            <w:pPr>
              <w:spacing w:after="200"/>
              <w:rPr>
                <w:rFonts w:ascii="Times New Roman" w:hAnsi="Times New Roman" w:cs="Times New Roman"/>
                <w:color w:val="auto"/>
                <w:sz w:val="24"/>
                <w:szCs w:val="24"/>
              </w:rPr>
            </w:pPr>
            <w:sdt>
              <w:sdtPr>
                <w:rPr>
                  <w:rFonts w:ascii="Times New Roman" w:eastAsia="Times New Roman" w:hAnsi="Times New Roman" w:cs="Times New Roman"/>
                  <w:color w:val="auto"/>
                  <w:sz w:val="24"/>
                  <w:szCs w:val="24"/>
                </w:rPr>
                <w:id w:val="-6749891"/>
                <w14:checkbox>
                  <w14:checked w14:val="0"/>
                  <w14:checkedState w14:val="2612" w14:font="MS Gothic"/>
                  <w14:uncheckedState w14:val="2610" w14:font="MS Gothic"/>
                </w14:checkbox>
              </w:sdtPr>
              <w:sdtEndPr/>
              <w:sdtContent>
                <w:r w:rsidR="003E1699" w:rsidRPr="0052106A">
                  <w:rPr>
                    <w:rFonts w:ascii="Segoe UI Symbol" w:eastAsia="Times New Roman" w:hAnsi="Segoe UI Symbol" w:cs="Segoe UI Symbol"/>
                    <w:color w:val="auto"/>
                    <w:sz w:val="24"/>
                    <w:szCs w:val="24"/>
                  </w:rPr>
                  <w:t>☐</w:t>
                </w:r>
              </w:sdtContent>
            </w:sdt>
            <w:r w:rsidR="003E1699" w:rsidRPr="0052106A">
              <w:rPr>
                <w:rFonts w:ascii="Times New Roman" w:eastAsia="Times New Roman" w:hAnsi="Times New Roman" w:cs="Times New Roman"/>
                <w:color w:val="auto"/>
                <w:sz w:val="24"/>
                <w:szCs w:val="24"/>
              </w:rPr>
              <w:t xml:space="preserve"> NO </w:t>
            </w:r>
            <w:sdt>
              <w:sdtPr>
                <w:rPr>
                  <w:rFonts w:ascii="Times New Roman" w:eastAsia="Times New Roman" w:hAnsi="Times New Roman" w:cs="Times New Roman"/>
                  <w:color w:val="auto"/>
                  <w:sz w:val="24"/>
                  <w:szCs w:val="24"/>
                </w:rPr>
                <w:id w:val="-1101715333"/>
                <w14:checkbox>
                  <w14:checked w14:val="0"/>
                  <w14:checkedState w14:val="2612" w14:font="MS Gothic"/>
                  <w14:uncheckedState w14:val="2610" w14:font="MS Gothic"/>
                </w14:checkbox>
              </w:sdtPr>
              <w:sdtEndPr/>
              <w:sdtContent>
                <w:r w:rsidR="003E1699" w:rsidRPr="0052106A">
                  <w:rPr>
                    <w:rFonts w:ascii="Segoe UI Symbol" w:eastAsia="Times New Roman" w:hAnsi="Segoe UI Symbol" w:cs="Segoe UI Symbol"/>
                    <w:color w:val="auto"/>
                    <w:sz w:val="24"/>
                    <w:szCs w:val="24"/>
                  </w:rPr>
                  <w:t>☐</w:t>
                </w:r>
              </w:sdtContent>
            </w:sdt>
            <w:r w:rsidR="003E1699" w:rsidRPr="0052106A">
              <w:rPr>
                <w:rFonts w:ascii="Times New Roman" w:eastAsia="Times New Roman" w:hAnsi="Times New Roman" w:cs="Times New Roman"/>
                <w:color w:val="auto"/>
                <w:sz w:val="24"/>
                <w:szCs w:val="24"/>
              </w:rPr>
              <w:t xml:space="preserve"> YES</w:t>
            </w:r>
          </w:p>
        </w:tc>
        <w:tc>
          <w:tcPr>
            <w:tcW w:w="3546" w:type="dxa"/>
          </w:tcPr>
          <w:p w14:paraId="054839B6" w14:textId="77777777" w:rsidR="003E1699" w:rsidRPr="003E1699" w:rsidRDefault="003E1699" w:rsidP="003E1699">
            <w:pPr>
              <w:spacing w:after="200"/>
              <w:rPr>
                <w:rFonts w:cs="Times New Roman"/>
                <w:color w:val="auto"/>
                <w:sz w:val="20"/>
                <w:szCs w:val="20"/>
              </w:rPr>
            </w:pPr>
          </w:p>
        </w:tc>
      </w:tr>
      <w:tr w:rsidR="003E1699" w:rsidRPr="003E1699" w14:paraId="15C2E3CA" w14:textId="77777777" w:rsidTr="0052106A">
        <w:trPr>
          <w:trHeight w:val="1954"/>
        </w:trPr>
        <w:tc>
          <w:tcPr>
            <w:tcW w:w="4765" w:type="dxa"/>
          </w:tcPr>
          <w:p w14:paraId="645DA66D" w14:textId="6DE3D47E" w:rsidR="003E1699" w:rsidRPr="0052106A" w:rsidRDefault="003E1699" w:rsidP="003E1699">
            <w:pPr>
              <w:rPr>
                <w:rFonts w:ascii="Times New Roman" w:eastAsia="Times New Roman" w:hAnsi="Times New Roman" w:cs="Times New Roman"/>
                <w:color w:val="auto"/>
                <w:sz w:val="24"/>
                <w:szCs w:val="24"/>
              </w:rPr>
            </w:pPr>
            <w:r w:rsidRPr="0052106A">
              <w:rPr>
                <w:rFonts w:ascii="Times New Roman" w:eastAsiaTheme="minorHAnsi" w:hAnsi="Times New Roman" w:cs="Times New Roman"/>
                <w:color w:val="auto"/>
                <w:sz w:val="24"/>
                <w:szCs w:val="24"/>
              </w:rPr>
              <w:t>Has any other accrediting agency asked for follow-up reporting from the institution, including any of its branch campuses</w:t>
            </w:r>
            <w:r w:rsidR="00386EDA">
              <w:rPr>
                <w:rFonts w:ascii="Times New Roman" w:eastAsiaTheme="minorHAnsi" w:hAnsi="Times New Roman" w:cs="Times New Roman"/>
                <w:color w:val="auto"/>
                <w:sz w:val="24"/>
                <w:szCs w:val="24"/>
              </w:rPr>
              <w:t>,</w:t>
            </w:r>
            <w:r w:rsidRPr="0052106A">
              <w:rPr>
                <w:rFonts w:ascii="Times New Roman" w:eastAsiaTheme="minorHAnsi" w:hAnsi="Times New Roman" w:cs="Times New Roman"/>
                <w:color w:val="auto"/>
                <w:sz w:val="24"/>
                <w:szCs w:val="24"/>
              </w:rPr>
              <w:t xml:space="preserve"> additional </w:t>
            </w:r>
            <w:r w:rsidR="00386EDA" w:rsidRPr="0052106A">
              <w:rPr>
                <w:rFonts w:ascii="Times New Roman" w:eastAsiaTheme="minorHAnsi" w:hAnsi="Times New Roman" w:cs="Times New Roman"/>
                <w:color w:val="auto"/>
                <w:sz w:val="24"/>
                <w:szCs w:val="24"/>
              </w:rPr>
              <w:t>locations,</w:t>
            </w:r>
            <w:r w:rsidRPr="0052106A">
              <w:rPr>
                <w:rFonts w:ascii="Times New Roman" w:eastAsiaTheme="minorHAnsi" w:hAnsi="Times New Roman" w:cs="Times New Roman"/>
                <w:color w:val="auto"/>
                <w:sz w:val="24"/>
                <w:szCs w:val="24"/>
              </w:rPr>
              <w:t xml:space="preserve"> or other sites within the last two full academic years,</w:t>
            </w:r>
            <w:r w:rsidRPr="0052106A">
              <w:rPr>
                <w:rFonts w:ascii="Times New Roman" w:hAnsi="Times New Roman" w:cs="Times New Roman"/>
                <w:color w:val="auto"/>
                <w:sz w:val="24"/>
                <w:szCs w:val="24"/>
              </w:rPr>
              <w:t xml:space="preserve"> including current year?</w:t>
            </w:r>
          </w:p>
        </w:tc>
        <w:tc>
          <w:tcPr>
            <w:tcW w:w="1629" w:type="dxa"/>
            <w:vAlign w:val="center"/>
          </w:tcPr>
          <w:p w14:paraId="77C6921D" w14:textId="002563AB" w:rsidR="003E1699" w:rsidRPr="0052106A" w:rsidRDefault="006B4B92" w:rsidP="003E1699">
            <w:pPr>
              <w:spacing w:after="200"/>
              <w:rPr>
                <w:rFonts w:ascii="Times New Roman" w:hAnsi="Times New Roman" w:cs="Times New Roman"/>
                <w:color w:val="auto"/>
                <w:sz w:val="24"/>
                <w:szCs w:val="24"/>
              </w:rPr>
            </w:pPr>
            <w:sdt>
              <w:sdtPr>
                <w:rPr>
                  <w:rFonts w:ascii="Times New Roman" w:eastAsia="Times New Roman" w:hAnsi="Times New Roman" w:cs="Times New Roman"/>
                  <w:color w:val="auto"/>
                  <w:sz w:val="24"/>
                  <w:szCs w:val="24"/>
                </w:rPr>
                <w:id w:val="1418825362"/>
                <w14:checkbox>
                  <w14:checked w14:val="0"/>
                  <w14:checkedState w14:val="2612" w14:font="MS Gothic"/>
                  <w14:uncheckedState w14:val="2610" w14:font="MS Gothic"/>
                </w14:checkbox>
              </w:sdtPr>
              <w:sdtEndPr/>
              <w:sdtContent>
                <w:r w:rsidR="003E1699" w:rsidRPr="0052106A">
                  <w:rPr>
                    <w:rFonts w:ascii="Segoe UI Symbol" w:eastAsia="Times New Roman" w:hAnsi="Segoe UI Symbol" w:cs="Segoe UI Symbol"/>
                    <w:color w:val="auto"/>
                    <w:sz w:val="24"/>
                    <w:szCs w:val="24"/>
                  </w:rPr>
                  <w:t>☐</w:t>
                </w:r>
              </w:sdtContent>
            </w:sdt>
            <w:r w:rsidR="003E1699" w:rsidRPr="0052106A">
              <w:rPr>
                <w:rFonts w:ascii="Times New Roman" w:eastAsia="Times New Roman" w:hAnsi="Times New Roman" w:cs="Times New Roman"/>
                <w:color w:val="auto"/>
                <w:sz w:val="24"/>
                <w:szCs w:val="24"/>
              </w:rPr>
              <w:t xml:space="preserve"> NO </w:t>
            </w:r>
            <w:sdt>
              <w:sdtPr>
                <w:rPr>
                  <w:rFonts w:ascii="Times New Roman" w:eastAsia="Times New Roman" w:hAnsi="Times New Roman" w:cs="Times New Roman"/>
                  <w:color w:val="auto"/>
                  <w:sz w:val="24"/>
                  <w:szCs w:val="24"/>
                </w:rPr>
                <w:id w:val="-888877761"/>
                <w14:checkbox>
                  <w14:checked w14:val="0"/>
                  <w14:checkedState w14:val="2612" w14:font="MS Gothic"/>
                  <w14:uncheckedState w14:val="2610" w14:font="MS Gothic"/>
                </w14:checkbox>
              </w:sdtPr>
              <w:sdtEndPr/>
              <w:sdtContent>
                <w:r w:rsidR="003E1699" w:rsidRPr="0052106A">
                  <w:rPr>
                    <w:rFonts w:ascii="Segoe UI Symbol" w:eastAsia="Times New Roman" w:hAnsi="Segoe UI Symbol" w:cs="Segoe UI Symbol"/>
                    <w:color w:val="auto"/>
                    <w:sz w:val="24"/>
                    <w:szCs w:val="24"/>
                  </w:rPr>
                  <w:t>☐</w:t>
                </w:r>
              </w:sdtContent>
            </w:sdt>
            <w:r w:rsidR="003E1699" w:rsidRPr="0052106A">
              <w:rPr>
                <w:rFonts w:ascii="Times New Roman" w:eastAsia="Times New Roman" w:hAnsi="Times New Roman" w:cs="Times New Roman"/>
                <w:color w:val="auto"/>
                <w:sz w:val="24"/>
                <w:szCs w:val="24"/>
              </w:rPr>
              <w:t xml:space="preserve"> YES</w:t>
            </w:r>
          </w:p>
        </w:tc>
        <w:tc>
          <w:tcPr>
            <w:tcW w:w="3546" w:type="dxa"/>
          </w:tcPr>
          <w:p w14:paraId="17E05FAB" w14:textId="77777777" w:rsidR="003E1699" w:rsidRPr="003E1699" w:rsidRDefault="003E1699" w:rsidP="003E1699">
            <w:pPr>
              <w:spacing w:after="200"/>
              <w:rPr>
                <w:rFonts w:cs="Times New Roman"/>
                <w:color w:val="auto"/>
                <w:sz w:val="20"/>
                <w:szCs w:val="20"/>
              </w:rPr>
            </w:pPr>
          </w:p>
        </w:tc>
      </w:tr>
      <w:tr w:rsidR="003E1699" w:rsidRPr="003E1699" w14:paraId="01E76614" w14:textId="77777777" w:rsidTr="0052106A">
        <w:trPr>
          <w:trHeight w:val="2888"/>
        </w:trPr>
        <w:tc>
          <w:tcPr>
            <w:tcW w:w="4765" w:type="dxa"/>
          </w:tcPr>
          <w:p w14:paraId="70A9667D" w14:textId="3BAB0BF1" w:rsidR="003E1699" w:rsidRPr="0052106A" w:rsidRDefault="003E1699" w:rsidP="003E1699">
            <w:pPr>
              <w:rPr>
                <w:rFonts w:ascii="Times New Roman" w:eastAsiaTheme="minorHAnsi" w:hAnsi="Times New Roman" w:cs="Times New Roman"/>
                <w:color w:val="auto"/>
                <w:sz w:val="24"/>
                <w:szCs w:val="24"/>
              </w:rPr>
            </w:pPr>
            <w:r w:rsidRPr="0052106A">
              <w:rPr>
                <w:rFonts w:ascii="Times New Roman" w:eastAsiaTheme="minorHAnsi" w:hAnsi="Times New Roman" w:cs="Times New Roman"/>
                <w:color w:val="auto"/>
                <w:sz w:val="24"/>
                <w:szCs w:val="24"/>
              </w:rPr>
              <w:t>Is the institution being monitored or reviewed by any federal agency, including the United States Department of Education, or any state agency for any reason</w:t>
            </w:r>
            <w:r w:rsidR="003164D3" w:rsidRPr="0052106A">
              <w:rPr>
                <w:rFonts w:ascii="Times New Roman" w:eastAsiaTheme="minorHAnsi" w:hAnsi="Times New Roman" w:cs="Times New Roman"/>
                <w:color w:val="auto"/>
                <w:sz w:val="24"/>
                <w:szCs w:val="24"/>
              </w:rPr>
              <w:t xml:space="preserve"> (including but not limited to title IV program responsibilities, heightened cash monitoring)</w:t>
            </w:r>
            <w:r w:rsidRPr="0052106A">
              <w:rPr>
                <w:rFonts w:ascii="Times New Roman" w:eastAsiaTheme="minorHAnsi" w:hAnsi="Times New Roman" w:cs="Times New Roman"/>
                <w:color w:val="auto"/>
                <w:sz w:val="24"/>
                <w:szCs w:val="24"/>
              </w:rPr>
              <w:t>, including any of its branch campuses, additional locations or other sites within the last two full academic years, including current year?</w:t>
            </w:r>
          </w:p>
        </w:tc>
        <w:tc>
          <w:tcPr>
            <w:tcW w:w="1629" w:type="dxa"/>
          </w:tcPr>
          <w:p w14:paraId="2DCDCCC3" w14:textId="77777777" w:rsidR="003E1699" w:rsidRPr="0052106A" w:rsidRDefault="003E1699" w:rsidP="003E1699">
            <w:pPr>
              <w:spacing w:after="200"/>
              <w:rPr>
                <w:rFonts w:ascii="Times New Roman" w:hAnsi="Times New Roman" w:cs="Times New Roman"/>
                <w:color w:val="auto"/>
                <w:sz w:val="24"/>
                <w:szCs w:val="24"/>
              </w:rPr>
            </w:pPr>
          </w:p>
          <w:p w14:paraId="4B35185A" w14:textId="165A8399" w:rsidR="003E1699" w:rsidRPr="0052106A" w:rsidRDefault="006B4B92" w:rsidP="003E1699">
            <w:pPr>
              <w:spacing w:after="200"/>
              <w:rPr>
                <w:rFonts w:ascii="Times New Roman" w:hAnsi="Times New Roman" w:cs="Times New Roman"/>
                <w:color w:val="auto"/>
                <w:sz w:val="24"/>
                <w:szCs w:val="24"/>
              </w:rPr>
            </w:pPr>
            <w:sdt>
              <w:sdtPr>
                <w:rPr>
                  <w:rFonts w:ascii="Times New Roman" w:eastAsia="Times New Roman" w:hAnsi="Times New Roman" w:cs="Times New Roman"/>
                  <w:color w:val="auto"/>
                  <w:sz w:val="24"/>
                  <w:szCs w:val="24"/>
                </w:rPr>
                <w:id w:val="1658341926"/>
                <w14:checkbox>
                  <w14:checked w14:val="0"/>
                  <w14:checkedState w14:val="2612" w14:font="MS Gothic"/>
                  <w14:uncheckedState w14:val="2610" w14:font="MS Gothic"/>
                </w14:checkbox>
              </w:sdtPr>
              <w:sdtEndPr/>
              <w:sdtContent>
                <w:r w:rsidR="003E1699" w:rsidRPr="0052106A">
                  <w:rPr>
                    <w:rFonts w:ascii="Segoe UI Symbol" w:eastAsia="Times New Roman" w:hAnsi="Segoe UI Symbol" w:cs="Segoe UI Symbol"/>
                    <w:color w:val="auto"/>
                    <w:sz w:val="24"/>
                    <w:szCs w:val="24"/>
                  </w:rPr>
                  <w:t>☐</w:t>
                </w:r>
              </w:sdtContent>
            </w:sdt>
            <w:r w:rsidR="003E1699" w:rsidRPr="0052106A">
              <w:rPr>
                <w:rFonts w:ascii="Times New Roman" w:eastAsia="Times New Roman" w:hAnsi="Times New Roman" w:cs="Times New Roman"/>
                <w:color w:val="auto"/>
                <w:sz w:val="24"/>
                <w:szCs w:val="24"/>
              </w:rPr>
              <w:t xml:space="preserve"> NO </w:t>
            </w:r>
            <w:sdt>
              <w:sdtPr>
                <w:rPr>
                  <w:rFonts w:ascii="Times New Roman" w:eastAsia="Times New Roman" w:hAnsi="Times New Roman" w:cs="Times New Roman"/>
                  <w:color w:val="auto"/>
                  <w:sz w:val="24"/>
                  <w:szCs w:val="24"/>
                </w:rPr>
                <w:id w:val="-376618903"/>
                <w14:checkbox>
                  <w14:checked w14:val="0"/>
                  <w14:checkedState w14:val="2612" w14:font="MS Gothic"/>
                  <w14:uncheckedState w14:val="2610" w14:font="MS Gothic"/>
                </w14:checkbox>
              </w:sdtPr>
              <w:sdtEndPr/>
              <w:sdtContent>
                <w:r w:rsidR="003E1699" w:rsidRPr="0052106A">
                  <w:rPr>
                    <w:rFonts w:ascii="Segoe UI Symbol" w:eastAsia="Times New Roman" w:hAnsi="Segoe UI Symbol" w:cs="Segoe UI Symbol"/>
                    <w:color w:val="auto"/>
                    <w:sz w:val="24"/>
                    <w:szCs w:val="24"/>
                  </w:rPr>
                  <w:t>☐</w:t>
                </w:r>
              </w:sdtContent>
            </w:sdt>
            <w:r w:rsidR="003E1699" w:rsidRPr="0052106A">
              <w:rPr>
                <w:rFonts w:ascii="Times New Roman" w:eastAsia="Times New Roman" w:hAnsi="Times New Roman" w:cs="Times New Roman"/>
                <w:color w:val="auto"/>
                <w:sz w:val="24"/>
                <w:szCs w:val="24"/>
              </w:rPr>
              <w:t xml:space="preserve"> YES</w:t>
            </w:r>
          </w:p>
        </w:tc>
        <w:tc>
          <w:tcPr>
            <w:tcW w:w="3546" w:type="dxa"/>
          </w:tcPr>
          <w:p w14:paraId="4EF4016C" w14:textId="77777777" w:rsidR="003E1699" w:rsidRPr="003E1699" w:rsidRDefault="003E1699" w:rsidP="003E1699">
            <w:pPr>
              <w:spacing w:after="200"/>
              <w:rPr>
                <w:rFonts w:cs="Times New Roman"/>
                <w:color w:val="auto"/>
                <w:sz w:val="20"/>
                <w:szCs w:val="20"/>
              </w:rPr>
            </w:pPr>
          </w:p>
        </w:tc>
      </w:tr>
    </w:tbl>
    <w:p w14:paraId="68549267" w14:textId="77777777" w:rsidR="003E1699" w:rsidRDefault="003E1699" w:rsidP="003E6B93">
      <w:pPr>
        <w:pStyle w:val="NoSpacing"/>
        <w:jc w:val="center"/>
        <w:rPr>
          <w:rFonts w:ascii="Times New Roman" w:hAnsi="Times New Roman" w:cs="Times New Roman"/>
          <w:b/>
          <w:sz w:val="32"/>
          <w:szCs w:val="32"/>
        </w:rPr>
      </w:pPr>
    </w:p>
    <w:p w14:paraId="461B20C4" w14:textId="77777777" w:rsidR="0052106A" w:rsidRDefault="0052106A">
      <w:pPr>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3129B20B" w14:textId="47B09E9E" w:rsidR="0052106A" w:rsidRPr="002F7D9E" w:rsidRDefault="0052106A" w:rsidP="0052106A">
      <w:pPr>
        <w:keepNext/>
        <w:keepLines/>
        <w:pBdr>
          <w:top w:val="single" w:sz="4" w:space="1" w:color="auto"/>
          <w:left w:val="single" w:sz="4" w:space="4" w:color="auto"/>
          <w:bottom w:val="single" w:sz="4" w:space="1" w:color="auto"/>
          <w:right w:val="single" w:sz="4" w:space="4" w:color="auto"/>
        </w:pBdr>
        <w:shd w:val="clear" w:color="auto" w:fill="BFBFBF"/>
        <w:spacing w:after="0" w:line="276" w:lineRule="auto"/>
        <w:jc w:val="center"/>
        <w:outlineLvl w:val="0"/>
        <w:rPr>
          <w:rFonts w:ascii="Cambria" w:eastAsia="MS Gothic" w:hAnsi="Cambria" w:cstheme="minorBidi"/>
          <w:b/>
          <w:bCs/>
          <w:color w:val="365F91"/>
          <w:sz w:val="28"/>
          <w:szCs w:val="28"/>
        </w:rPr>
      </w:pPr>
      <w:r w:rsidRPr="002F7D9E">
        <w:rPr>
          <w:rFonts w:ascii="Cambria" w:eastAsia="MS Gothic" w:hAnsi="Cambria" w:cstheme="minorBidi"/>
          <w:b/>
          <w:bCs/>
          <w:color w:val="365F91"/>
          <w:sz w:val="28"/>
          <w:szCs w:val="28"/>
        </w:rPr>
        <w:lastRenderedPageBreak/>
        <w:t xml:space="preserve">Section </w:t>
      </w:r>
      <w:r>
        <w:rPr>
          <w:rFonts w:ascii="Cambria" w:eastAsia="MS Gothic" w:hAnsi="Cambria" w:cstheme="minorBidi"/>
          <w:b/>
          <w:bCs/>
          <w:color w:val="365F91"/>
          <w:sz w:val="28"/>
          <w:szCs w:val="28"/>
        </w:rPr>
        <w:t>D</w:t>
      </w:r>
      <w:r w:rsidRPr="002F7D9E">
        <w:rPr>
          <w:rFonts w:ascii="Cambria" w:eastAsia="MS Gothic" w:hAnsi="Cambria" w:cstheme="minorBidi"/>
          <w:b/>
          <w:bCs/>
          <w:color w:val="365F91"/>
          <w:sz w:val="28"/>
          <w:szCs w:val="28"/>
        </w:rPr>
        <w:t xml:space="preserve">:  </w:t>
      </w:r>
      <w:r>
        <w:rPr>
          <w:rFonts w:ascii="Cambria" w:eastAsia="MS Gothic" w:hAnsi="Cambria" w:cstheme="minorBidi"/>
          <w:b/>
          <w:bCs/>
          <w:color w:val="365F91"/>
          <w:sz w:val="28"/>
          <w:szCs w:val="28"/>
        </w:rPr>
        <w:t>Required Approvals for the Substantive Change</w:t>
      </w:r>
    </w:p>
    <w:p w14:paraId="304FD38B" w14:textId="77777777" w:rsidR="0052106A" w:rsidRDefault="0052106A" w:rsidP="00B12580">
      <w:pPr>
        <w:spacing w:after="0" w:line="240" w:lineRule="auto"/>
        <w:textAlignment w:val="baseline"/>
        <w:rPr>
          <w:rFonts w:ascii="Times New Roman" w:eastAsia="Times New Roman" w:hAnsi="Times New Roman" w:cs="Times New Roman"/>
          <w:color w:val="auto"/>
          <w:sz w:val="24"/>
          <w:szCs w:val="24"/>
        </w:rPr>
      </w:pPr>
    </w:p>
    <w:p w14:paraId="182B2A22" w14:textId="13FA9A09" w:rsidR="00B12580" w:rsidRPr="00B12580" w:rsidRDefault="00B12580" w:rsidP="00B12580">
      <w:pPr>
        <w:spacing w:after="0" w:line="240" w:lineRule="auto"/>
        <w:textAlignment w:val="baseline"/>
        <w:rPr>
          <w:rFonts w:ascii="Times New Roman" w:eastAsia="Times New Roman" w:hAnsi="Times New Roman" w:cs="Times New Roman"/>
          <w:color w:val="auto"/>
          <w:sz w:val="18"/>
          <w:szCs w:val="18"/>
        </w:rPr>
      </w:pPr>
      <w:r w:rsidRPr="00B12580">
        <w:rPr>
          <w:rFonts w:ascii="Times New Roman" w:eastAsia="Times New Roman" w:hAnsi="Times New Roman" w:cs="Times New Roman"/>
          <w:color w:val="auto"/>
          <w:sz w:val="24"/>
          <w:szCs w:val="24"/>
        </w:rPr>
        <w:t>List and </w:t>
      </w:r>
      <w:r w:rsidRPr="00B12580">
        <w:rPr>
          <w:rFonts w:ascii="Times New Roman" w:eastAsia="Times New Roman" w:hAnsi="Times New Roman" w:cs="Times New Roman"/>
          <w:b/>
          <w:bCs/>
          <w:color w:val="auto"/>
          <w:sz w:val="24"/>
          <w:szCs w:val="24"/>
        </w:rPr>
        <w:t>provide written documentation</w:t>
      </w:r>
      <w:r w:rsidRPr="00B12580">
        <w:rPr>
          <w:rFonts w:ascii="Times New Roman" w:eastAsia="Times New Roman" w:hAnsi="Times New Roman" w:cs="Times New Roman"/>
          <w:color w:val="auto"/>
          <w:sz w:val="24"/>
          <w:szCs w:val="24"/>
        </w:rPr>
        <w:t> of all required internal and external approvals required for the proposed substantive change. </w:t>
      </w:r>
      <w:r w:rsidRPr="00B12580">
        <w:rPr>
          <w:rFonts w:ascii="Times New Roman" w:eastAsia="Times New Roman" w:hAnsi="Times New Roman" w:cs="Times New Roman"/>
          <w:color w:val="auto"/>
          <w:sz w:val="20"/>
          <w:szCs w:val="20"/>
        </w:rPr>
        <w:t xml:space="preserve"> </w:t>
      </w:r>
      <w:r w:rsidRPr="00B12580">
        <w:rPr>
          <w:rFonts w:ascii="Times New Roman" w:eastAsia="Times New Roman" w:hAnsi="Times New Roman" w:cs="Times New Roman"/>
          <w:color w:val="auto"/>
          <w:sz w:val="24"/>
          <w:szCs w:val="24"/>
        </w:rPr>
        <w:t>The institution must provide written documentation from the entity or agency to demonstrate if no approval is required (</w:t>
      </w:r>
      <w:r w:rsidR="00462FB0" w:rsidRPr="00B12580">
        <w:rPr>
          <w:rFonts w:ascii="Times New Roman" w:eastAsia="Times New Roman" w:hAnsi="Times New Roman" w:cs="Times New Roman"/>
          <w:color w:val="auto"/>
          <w:sz w:val="24"/>
          <w:szCs w:val="24"/>
        </w:rPr>
        <w:t>e.g.,</w:t>
      </w:r>
      <w:r w:rsidRPr="00B12580">
        <w:rPr>
          <w:rFonts w:ascii="Times New Roman" w:eastAsia="Times New Roman" w:hAnsi="Times New Roman" w:cs="Times New Roman"/>
          <w:color w:val="auto"/>
          <w:sz w:val="24"/>
          <w:szCs w:val="24"/>
        </w:rPr>
        <w:t xml:space="preserve"> correspondence, regulation, statute). The institution must provide written documentation of all required approvals to the Commission as soon as they are received.  (</w:t>
      </w:r>
      <w:r w:rsidRPr="0052106A">
        <w:rPr>
          <w:rFonts w:ascii="Times New Roman" w:eastAsia="Times New Roman" w:hAnsi="Times New Roman" w:cs="Times New Roman"/>
          <w:b/>
          <w:bCs/>
          <w:i/>
          <w:iCs/>
          <w:color w:val="auto"/>
          <w:sz w:val="24"/>
          <w:szCs w:val="24"/>
        </w:rPr>
        <w:t>Label attachments Board-Approval, State-Agency-Approval, Federal Agency-Approval, etc</w:t>
      </w:r>
      <w:r w:rsidRPr="00B12580">
        <w:rPr>
          <w:rFonts w:ascii="Times New Roman" w:eastAsia="Times New Roman" w:hAnsi="Times New Roman" w:cs="Times New Roman"/>
          <w:i/>
          <w:iCs/>
          <w:color w:val="auto"/>
          <w:sz w:val="24"/>
          <w:szCs w:val="24"/>
        </w:rPr>
        <w:t>.)  </w:t>
      </w:r>
    </w:p>
    <w:p w14:paraId="4AFC2521" w14:textId="77777777" w:rsidR="00B12580" w:rsidRPr="00B12580" w:rsidRDefault="00B12580" w:rsidP="00B12580">
      <w:pPr>
        <w:spacing w:after="0" w:line="240" w:lineRule="auto"/>
        <w:textAlignment w:val="baseline"/>
        <w:rPr>
          <w:rFonts w:ascii="Times New Roman" w:eastAsia="Times New Roman" w:hAnsi="Times New Roman" w:cs="Times New Roman"/>
          <w:color w:val="auto"/>
          <w:sz w:val="18"/>
          <w:szCs w:val="18"/>
        </w:rPr>
      </w:pPr>
      <w:r w:rsidRPr="00B12580">
        <w:rPr>
          <w:rFonts w:ascii="Times New Roman" w:eastAsia="Times New Roman" w:hAnsi="Times New Roman" w:cs="Times New Roman"/>
          <w:color w:val="auto"/>
          <w:sz w:val="24"/>
          <w:szCs w:val="24"/>
        </w:rPr>
        <w:t> </w:t>
      </w:r>
    </w:p>
    <w:tbl>
      <w:tblPr>
        <w:tblW w:w="99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2482"/>
        <w:gridCol w:w="2298"/>
        <w:gridCol w:w="2907"/>
      </w:tblGrid>
      <w:tr w:rsidR="00B12580" w:rsidRPr="00B12580" w14:paraId="56ECCEE1" w14:textId="77777777" w:rsidTr="0052106A">
        <w:trPr>
          <w:trHeight w:val="891"/>
        </w:trPr>
        <w:tc>
          <w:tcPr>
            <w:tcW w:w="2290" w:type="dxa"/>
            <w:tcBorders>
              <w:top w:val="single" w:sz="6" w:space="0" w:color="auto"/>
              <w:left w:val="single" w:sz="6" w:space="0" w:color="auto"/>
              <w:bottom w:val="single" w:sz="6" w:space="0" w:color="auto"/>
              <w:right w:val="single" w:sz="6" w:space="0" w:color="auto"/>
            </w:tcBorders>
            <w:shd w:val="clear" w:color="auto" w:fill="auto"/>
            <w:hideMark/>
          </w:tcPr>
          <w:p w14:paraId="46294778" w14:textId="77777777" w:rsidR="00B12580" w:rsidRPr="00B12580" w:rsidRDefault="00B12580" w:rsidP="00B12580">
            <w:pPr>
              <w:spacing w:after="0" w:line="240" w:lineRule="auto"/>
              <w:jc w:val="center"/>
              <w:textAlignment w:val="baseline"/>
              <w:rPr>
                <w:rFonts w:ascii="Times New Roman" w:eastAsia="Times New Roman" w:hAnsi="Times New Roman" w:cs="Times New Roman"/>
                <w:color w:val="auto"/>
                <w:sz w:val="24"/>
                <w:szCs w:val="24"/>
              </w:rPr>
            </w:pPr>
            <w:r w:rsidRPr="00B12580">
              <w:rPr>
                <w:rFonts w:ascii="Times New Roman" w:eastAsia="Times New Roman" w:hAnsi="Times New Roman" w:cs="Times New Roman"/>
                <w:color w:val="auto"/>
                <w:sz w:val="24"/>
                <w:szCs w:val="24"/>
              </w:rPr>
              <w:t>Type of Approvals </w:t>
            </w:r>
          </w:p>
        </w:tc>
        <w:tc>
          <w:tcPr>
            <w:tcW w:w="2482" w:type="dxa"/>
            <w:tcBorders>
              <w:top w:val="single" w:sz="6" w:space="0" w:color="auto"/>
              <w:left w:val="nil"/>
              <w:bottom w:val="single" w:sz="6" w:space="0" w:color="auto"/>
              <w:right w:val="single" w:sz="6" w:space="0" w:color="auto"/>
            </w:tcBorders>
            <w:shd w:val="clear" w:color="auto" w:fill="auto"/>
          </w:tcPr>
          <w:p w14:paraId="38A79053" w14:textId="77777777" w:rsidR="00B12580" w:rsidRPr="00B12580" w:rsidRDefault="00B12580" w:rsidP="00B12580">
            <w:pPr>
              <w:spacing w:after="200" w:line="240" w:lineRule="auto"/>
              <w:jc w:val="center"/>
              <w:rPr>
                <w:rFonts w:ascii="Times New Roman" w:eastAsia="Times New Roman" w:hAnsi="Times New Roman" w:cs="Times New Roman"/>
                <w:color w:val="000000" w:themeColor="text1"/>
                <w:sz w:val="24"/>
                <w:szCs w:val="24"/>
              </w:rPr>
            </w:pPr>
            <w:r w:rsidRPr="00B12580">
              <w:rPr>
                <w:rFonts w:ascii="Times New Roman" w:eastAsia="Times New Roman" w:hAnsi="Times New Roman" w:cs="Times New Roman"/>
                <w:color w:val="000000" w:themeColor="text1"/>
                <w:sz w:val="24"/>
                <w:szCs w:val="24"/>
              </w:rPr>
              <w:t>Name of Agency</w:t>
            </w:r>
          </w:p>
        </w:tc>
        <w:tc>
          <w:tcPr>
            <w:tcW w:w="2298" w:type="dxa"/>
            <w:tcBorders>
              <w:top w:val="single" w:sz="6" w:space="0" w:color="auto"/>
              <w:left w:val="nil"/>
              <w:bottom w:val="single" w:sz="6" w:space="0" w:color="auto"/>
              <w:right w:val="single" w:sz="6" w:space="0" w:color="auto"/>
            </w:tcBorders>
            <w:shd w:val="clear" w:color="auto" w:fill="auto"/>
            <w:hideMark/>
          </w:tcPr>
          <w:p w14:paraId="0F588FCE" w14:textId="77777777" w:rsidR="00B12580" w:rsidRPr="00B12580" w:rsidRDefault="00B12580" w:rsidP="00B12580">
            <w:pPr>
              <w:spacing w:after="0" w:line="240" w:lineRule="auto"/>
              <w:jc w:val="center"/>
              <w:textAlignment w:val="baseline"/>
              <w:rPr>
                <w:rFonts w:ascii="Times New Roman" w:eastAsia="Times New Roman" w:hAnsi="Times New Roman" w:cs="Times New Roman"/>
                <w:color w:val="auto"/>
                <w:sz w:val="24"/>
                <w:szCs w:val="24"/>
              </w:rPr>
            </w:pPr>
            <w:r w:rsidRPr="00B12580">
              <w:rPr>
                <w:rFonts w:ascii="Times New Roman" w:eastAsia="Times New Roman" w:hAnsi="Times New Roman" w:cs="Times New Roman"/>
                <w:color w:val="auto"/>
                <w:sz w:val="24"/>
                <w:szCs w:val="24"/>
              </w:rPr>
              <w:t>Obtained? </w:t>
            </w:r>
          </w:p>
        </w:tc>
        <w:tc>
          <w:tcPr>
            <w:tcW w:w="2907" w:type="dxa"/>
            <w:tcBorders>
              <w:top w:val="single" w:sz="6" w:space="0" w:color="auto"/>
              <w:left w:val="nil"/>
              <w:bottom w:val="single" w:sz="6" w:space="0" w:color="auto"/>
              <w:right w:val="single" w:sz="6" w:space="0" w:color="auto"/>
            </w:tcBorders>
            <w:shd w:val="clear" w:color="auto" w:fill="auto"/>
            <w:hideMark/>
          </w:tcPr>
          <w:p w14:paraId="53918888" w14:textId="017344DB" w:rsidR="00B12580" w:rsidRPr="00B12580" w:rsidRDefault="00B12580" w:rsidP="00B12580">
            <w:pPr>
              <w:spacing w:after="0" w:line="240" w:lineRule="auto"/>
              <w:jc w:val="center"/>
              <w:rPr>
                <w:rFonts w:asciiTheme="minorHAnsi" w:eastAsiaTheme="minorHAnsi" w:hAnsiTheme="minorHAnsi" w:cstheme="minorBidi"/>
                <w:color w:val="000000" w:themeColor="text1"/>
                <w:sz w:val="24"/>
                <w:szCs w:val="24"/>
              </w:rPr>
            </w:pPr>
            <w:r w:rsidRPr="00B12580">
              <w:rPr>
                <w:rFonts w:ascii="Times New Roman" w:eastAsia="Times New Roman" w:hAnsi="Times New Roman" w:cs="Times New Roman"/>
                <w:color w:val="auto"/>
                <w:sz w:val="24"/>
                <w:szCs w:val="24"/>
              </w:rPr>
              <w:t>Date Received</w:t>
            </w:r>
            <w:r w:rsidR="0052106A">
              <w:rPr>
                <w:rFonts w:ascii="Times New Roman" w:eastAsia="Times New Roman" w:hAnsi="Times New Roman" w:cs="Times New Roman"/>
                <w:color w:val="auto"/>
                <w:sz w:val="24"/>
                <w:szCs w:val="24"/>
              </w:rPr>
              <w:t>/</w:t>
            </w:r>
          </w:p>
          <w:p w14:paraId="112FBA2D" w14:textId="77777777" w:rsidR="00B12580" w:rsidRPr="00B12580" w:rsidRDefault="00B12580" w:rsidP="00B12580">
            <w:pPr>
              <w:spacing w:after="0" w:line="240" w:lineRule="auto"/>
              <w:jc w:val="center"/>
              <w:rPr>
                <w:rFonts w:ascii="Times New Roman" w:eastAsia="Times New Roman" w:hAnsi="Times New Roman" w:cs="Times New Roman"/>
                <w:color w:val="auto"/>
                <w:sz w:val="24"/>
                <w:szCs w:val="24"/>
              </w:rPr>
            </w:pPr>
            <w:r w:rsidRPr="00B12580">
              <w:rPr>
                <w:rFonts w:ascii="Times New Roman" w:eastAsia="Times New Roman" w:hAnsi="Times New Roman" w:cs="Times New Roman"/>
                <w:color w:val="auto"/>
                <w:sz w:val="24"/>
                <w:szCs w:val="24"/>
              </w:rPr>
              <w:t>Date Expected</w:t>
            </w:r>
          </w:p>
          <w:p w14:paraId="6F0611FB" w14:textId="77777777" w:rsidR="00B12580" w:rsidRPr="00E96BE6" w:rsidRDefault="00B12580" w:rsidP="00B12580">
            <w:pPr>
              <w:spacing w:after="0" w:line="240" w:lineRule="auto"/>
              <w:jc w:val="center"/>
              <w:rPr>
                <w:rFonts w:asciiTheme="minorHAnsi" w:eastAsiaTheme="minorHAnsi" w:hAnsiTheme="minorHAnsi" w:cstheme="minorBidi"/>
                <w:i/>
                <w:iCs/>
                <w:color w:val="000000" w:themeColor="text1"/>
              </w:rPr>
            </w:pPr>
            <w:r w:rsidRPr="00E96BE6">
              <w:rPr>
                <w:rFonts w:ascii="Times New Roman" w:eastAsia="Times New Roman" w:hAnsi="Times New Roman" w:cs="Times New Roman"/>
                <w:i/>
                <w:iCs/>
                <w:color w:val="000000" w:themeColor="text1"/>
              </w:rPr>
              <w:t>If not required, provide documentation</w:t>
            </w:r>
          </w:p>
        </w:tc>
      </w:tr>
      <w:tr w:rsidR="00B12580" w:rsidRPr="00B12580" w14:paraId="38158817" w14:textId="77777777" w:rsidTr="0052106A">
        <w:trPr>
          <w:trHeight w:val="1244"/>
        </w:trPr>
        <w:tc>
          <w:tcPr>
            <w:tcW w:w="2290" w:type="dxa"/>
            <w:tcBorders>
              <w:top w:val="nil"/>
              <w:left w:val="single" w:sz="6" w:space="0" w:color="auto"/>
              <w:bottom w:val="single" w:sz="6" w:space="0" w:color="auto"/>
              <w:right w:val="single" w:sz="6" w:space="0" w:color="auto"/>
            </w:tcBorders>
            <w:shd w:val="clear" w:color="auto" w:fill="auto"/>
            <w:hideMark/>
          </w:tcPr>
          <w:p w14:paraId="55C981F3" w14:textId="77777777" w:rsidR="00B12580" w:rsidRPr="0052106A" w:rsidRDefault="00B12580" w:rsidP="00B12580">
            <w:pPr>
              <w:spacing w:after="0" w:line="240" w:lineRule="auto"/>
              <w:textAlignment w:val="baseline"/>
              <w:rPr>
                <w:rFonts w:ascii="Times New Roman" w:eastAsia="Times New Roman" w:hAnsi="Times New Roman" w:cs="Times New Roman"/>
                <w:color w:val="auto"/>
                <w:sz w:val="24"/>
                <w:szCs w:val="24"/>
              </w:rPr>
            </w:pPr>
            <w:r w:rsidRPr="0052106A">
              <w:rPr>
                <w:rFonts w:ascii="Times New Roman" w:eastAsia="Times New Roman" w:hAnsi="Times New Roman" w:cs="Times New Roman"/>
                <w:color w:val="auto"/>
                <w:sz w:val="24"/>
                <w:szCs w:val="24"/>
              </w:rPr>
              <w:t>Institutional  </w:t>
            </w:r>
          </w:p>
          <w:p w14:paraId="2E8B3CEB" w14:textId="77777777" w:rsidR="00B12580" w:rsidRPr="0052106A" w:rsidRDefault="00B12580" w:rsidP="00B12580">
            <w:pPr>
              <w:spacing w:after="0" w:line="240" w:lineRule="auto"/>
              <w:textAlignment w:val="baseline"/>
              <w:rPr>
                <w:rFonts w:ascii="Times New Roman" w:eastAsia="Times New Roman" w:hAnsi="Times New Roman" w:cs="Times New Roman"/>
                <w:color w:val="auto"/>
                <w:sz w:val="24"/>
                <w:szCs w:val="24"/>
              </w:rPr>
            </w:pPr>
            <w:r w:rsidRPr="0052106A">
              <w:rPr>
                <w:rFonts w:ascii="Times New Roman" w:eastAsia="Times New Roman" w:hAnsi="Times New Roman" w:cs="Times New Roman"/>
                <w:color w:val="auto"/>
                <w:sz w:val="24"/>
                <w:szCs w:val="24"/>
              </w:rPr>
              <w:t>(</w:t>
            </w:r>
            <w:r w:rsidRPr="0052106A">
              <w:rPr>
                <w:rFonts w:ascii="Times New Roman" w:eastAsia="Times New Roman" w:hAnsi="Times New Roman" w:cs="Times New Roman"/>
                <w:i/>
                <w:iCs/>
                <w:color w:val="auto"/>
                <w:sz w:val="24"/>
                <w:szCs w:val="24"/>
              </w:rPr>
              <w:t>administration, faculty, committees, governing body</w:t>
            </w:r>
            <w:r w:rsidRPr="0052106A">
              <w:rPr>
                <w:rFonts w:ascii="Times New Roman" w:eastAsia="Times New Roman" w:hAnsi="Times New Roman" w:cs="Times New Roman"/>
                <w:color w:val="auto"/>
                <w:sz w:val="24"/>
                <w:szCs w:val="24"/>
              </w:rPr>
              <w:t>)</w:t>
            </w:r>
          </w:p>
        </w:tc>
        <w:tc>
          <w:tcPr>
            <w:tcW w:w="2482" w:type="dxa"/>
            <w:tcBorders>
              <w:top w:val="nil"/>
              <w:left w:val="nil"/>
              <w:bottom w:val="single" w:sz="6" w:space="0" w:color="auto"/>
              <w:right w:val="single" w:sz="6" w:space="0" w:color="auto"/>
            </w:tcBorders>
            <w:shd w:val="clear" w:color="auto" w:fill="auto"/>
          </w:tcPr>
          <w:p w14:paraId="2EACBD97" w14:textId="77777777" w:rsidR="00B12580" w:rsidRPr="00B12580" w:rsidRDefault="00B12580" w:rsidP="00B12580">
            <w:pPr>
              <w:spacing w:after="200" w:line="240" w:lineRule="auto"/>
              <w:rPr>
                <w:rFonts w:asciiTheme="minorHAnsi" w:eastAsiaTheme="minorHAnsi" w:hAnsiTheme="minorHAnsi" w:cstheme="minorBidi"/>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33F228DE" w14:textId="5279E2C3" w:rsidR="00B12580" w:rsidRPr="00B12580" w:rsidRDefault="00B12580" w:rsidP="00B12580">
            <w:pPr>
              <w:spacing w:after="0" w:line="240" w:lineRule="auto"/>
              <w:textAlignment w:val="baseline"/>
              <w:rPr>
                <w:rFonts w:ascii="Times New Roman" w:eastAsia="Times New Roman" w:hAnsi="Times New Roman" w:cs="Times New Roman"/>
                <w:color w:val="auto"/>
              </w:rPr>
            </w:pPr>
            <w:r w:rsidRPr="00B12580">
              <w:rPr>
                <w:rFonts w:ascii="Times New Roman" w:eastAsia="Times New Roman" w:hAnsi="Times New Roman" w:cs="Times New Roman"/>
                <w:color w:val="auto"/>
              </w:rPr>
              <w:t>*NO </w:t>
            </w:r>
            <w:sdt>
              <w:sdtPr>
                <w:rPr>
                  <w:rFonts w:ascii="Times New Roman" w:eastAsia="Times New Roman" w:hAnsi="Times New Roman" w:cs="Times New Roman"/>
                  <w:color w:val="auto"/>
                </w:rPr>
                <w:id w:val="-1274170887"/>
                <w14:checkbox>
                  <w14:checked w14:val="0"/>
                  <w14:checkedState w14:val="2612" w14:font="MS Gothic"/>
                  <w14:uncheckedState w14:val="2610" w14:font="MS Gothic"/>
                </w14:checkbox>
              </w:sdtPr>
              <w:sdtEndPr/>
              <w:sdtContent>
                <w:r w:rsidR="0052106A">
                  <w:rPr>
                    <w:rFonts w:ascii="MS Gothic" w:eastAsia="MS Gothic" w:hAnsi="MS Gothic" w:cs="Times New Roman" w:hint="eastAsia"/>
                    <w:color w:val="auto"/>
                  </w:rPr>
                  <w:t>☐</w:t>
                </w:r>
              </w:sdtContent>
            </w:sdt>
            <w:r w:rsidR="0052106A" w:rsidRPr="00B12580">
              <w:rPr>
                <w:rFonts w:ascii="Times New Roman" w:eastAsia="Times New Roman" w:hAnsi="Times New Roman" w:cs="Times New Roman"/>
                <w:color w:val="auto"/>
              </w:rPr>
              <w:t> </w:t>
            </w:r>
            <w:r w:rsidR="0052106A">
              <w:rPr>
                <w:rFonts w:ascii="Times New Roman" w:eastAsia="Times New Roman" w:hAnsi="Times New Roman" w:cs="Times New Roman"/>
                <w:color w:val="auto"/>
              </w:rPr>
              <w:t xml:space="preserve"> </w:t>
            </w:r>
            <w:sdt>
              <w:sdtPr>
                <w:rPr>
                  <w:rFonts w:ascii="Times New Roman" w:eastAsia="Times New Roman" w:hAnsi="Times New Roman" w:cs="Times New Roman"/>
                  <w:color w:val="auto"/>
                </w:rPr>
                <w:id w:val="-1889399325"/>
                <w14:checkbox>
                  <w14:checked w14:val="0"/>
                  <w14:checkedState w14:val="2612" w14:font="MS Gothic"/>
                  <w14:uncheckedState w14:val="2610" w14:font="MS Gothic"/>
                </w14:checkbox>
              </w:sdtPr>
              <w:sdtEndPr/>
              <w:sdtContent/>
            </w:sdt>
            <w:r w:rsidRPr="00B12580">
              <w:rPr>
                <w:rFonts w:ascii="Times New Roman" w:eastAsia="Times New Roman" w:hAnsi="Times New Roman" w:cs="Times New Roman"/>
                <w:color w:val="auto"/>
              </w:rPr>
              <w:t xml:space="preserve"> YES </w:t>
            </w:r>
            <w:sdt>
              <w:sdtPr>
                <w:rPr>
                  <w:rFonts w:ascii="Times New Roman" w:eastAsia="Times New Roman" w:hAnsi="Times New Roman" w:cs="Times New Roman"/>
                  <w:color w:val="auto"/>
                </w:rPr>
                <w:id w:val="339508070"/>
                <w14:checkbox>
                  <w14:checked w14:val="0"/>
                  <w14:checkedState w14:val="2612" w14:font="MS Gothic"/>
                  <w14:uncheckedState w14:val="2610" w14:font="MS Gothic"/>
                </w14:checkbox>
              </w:sdtPr>
              <w:sdtEndPr/>
              <w:sdtContent>
                <w:r w:rsidR="0052106A">
                  <w:rPr>
                    <w:rFonts w:ascii="MS Gothic" w:eastAsia="MS Gothic" w:hAnsi="MS Gothic" w:cs="Times New Roman" w:hint="eastAsia"/>
                    <w:color w:val="auto"/>
                  </w:rPr>
                  <w:t>☐</w:t>
                </w:r>
              </w:sdtContent>
            </w:sdt>
            <w:r w:rsidRPr="00B12580">
              <w:rPr>
                <w:rFonts w:ascii="Times New Roman" w:eastAsia="Times New Roman" w:hAnsi="Times New Roman" w:cs="Times New Roman"/>
                <w:color w:val="auto"/>
              </w:rPr>
              <w:t> </w:t>
            </w:r>
          </w:p>
        </w:tc>
        <w:tc>
          <w:tcPr>
            <w:tcW w:w="2907" w:type="dxa"/>
            <w:tcBorders>
              <w:top w:val="nil"/>
              <w:left w:val="nil"/>
              <w:bottom w:val="single" w:sz="6" w:space="0" w:color="auto"/>
              <w:right w:val="single" w:sz="6" w:space="0" w:color="auto"/>
            </w:tcBorders>
            <w:shd w:val="clear" w:color="auto" w:fill="auto"/>
            <w:hideMark/>
          </w:tcPr>
          <w:p w14:paraId="6C168C69" w14:textId="77777777" w:rsidR="00B12580" w:rsidRPr="00B12580" w:rsidRDefault="00B12580" w:rsidP="00B12580">
            <w:pPr>
              <w:spacing w:after="0" w:line="240" w:lineRule="auto"/>
              <w:textAlignment w:val="baseline"/>
              <w:rPr>
                <w:rFonts w:ascii="Times New Roman" w:eastAsia="Times New Roman" w:hAnsi="Times New Roman" w:cs="Times New Roman"/>
                <w:color w:val="auto"/>
              </w:rPr>
            </w:pPr>
            <w:r w:rsidRPr="00B12580">
              <w:rPr>
                <w:rFonts w:ascii="Times New Roman" w:eastAsia="Times New Roman" w:hAnsi="Times New Roman" w:cs="Times New Roman"/>
                <w:color w:val="auto"/>
              </w:rPr>
              <w:t> </w:t>
            </w:r>
          </w:p>
        </w:tc>
      </w:tr>
      <w:tr w:rsidR="00B12580" w:rsidRPr="00B12580" w14:paraId="794C5370" w14:textId="77777777" w:rsidTr="0052106A">
        <w:trPr>
          <w:trHeight w:val="521"/>
        </w:trPr>
        <w:tc>
          <w:tcPr>
            <w:tcW w:w="2290" w:type="dxa"/>
            <w:tcBorders>
              <w:top w:val="nil"/>
              <w:left w:val="single" w:sz="6" w:space="0" w:color="auto"/>
              <w:bottom w:val="single" w:sz="6" w:space="0" w:color="auto"/>
              <w:right w:val="single" w:sz="6" w:space="0" w:color="auto"/>
            </w:tcBorders>
            <w:shd w:val="clear" w:color="auto" w:fill="auto"/>
            <w:hideMark/>
          </w:tcPr>
          <w:p w14:paraId="2D129C38" w14:textId="77777777" w:rsidR="00B12580" w:rsidRPr="0052106A" w:rsidRDefault="00B12580" w:rsidP="00B12580">
            <w:pPr>
              <w:spacing w:after="0" w:line="240" w:lineRule="auto"/>
              <w:textAlignment w:val="baseline"/>
              <w:rPr>
                <w:rFonts w:ascii="Times New Roman" w:eastAsia="Times New Roman" w:hAnsi="Times New Roman" w:cs="Times New Roman"/>
                <w:color w:val="auto"/>
                <w:sz w:val="24"/>
                <w:szCs w:val="24"/>
              </w:rPr>
            </w:pPr>
            <w:r w:rsidRPr="0052106A">
              <w:rPr>
                <w:rFonts w:ascii="Times New Roman" w:eastAsia="Times New Roman" w:hAnsi="Times New Roman" w:cs="Times New Roman"/>
                <w:color w:val="auto"/>
                <w:sz w:val="24"/>
                <w:szCs w:val="24"/>
              </w:rPr>
              <w:t>System  </w:t>
            </w:r>
          </w:p>
        </w:tc>
        <w:tc>
          <w:tcPr>
            <w:tcW w:w="2482" w:type="dxa"/>
            <w:tcBorders>
              <w:top w:val="nil"/>
              <w:left w:val="nil"/>
              <w:bottom w:val="single" w:sz="6" w:space="0" w:color="auto"/>
              <w:right w:val="single" w:sz="6" w:space="0" w:color="auto"/>
            </w:tcBorders>
            <w:shd w:val="clear" w:color="auto" w:fill="auto"/>
          </w:tcPr>
          <w:p w14:paraId="3DFFDD38" w14:textId="77777777" w:rsidR="00B12580" w:rsidRPr="00B12580" w:rsidRDefault="00B12580" w:rsidP="00B12580">
            <w:pPr>
              <w:spacing w:after="200" w:line="240" w:lineRule="auto"/>
              <w:rPr>
                <w:rFonts w:asciiTheme="minorHAnsi" w:eastAsiaTheme="minorHAnsi" w:hAnsiTheme="minorHAnsi" w:cstheme="minorBidi"/>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1BD6951F" w14:textId="1AF7F289" w:rsidR="00B12580" w:rsidRPr="00B12580" w:rsidRDefault="006B4B92" w:rsidP="00B12580">
            <w:pPr>
              <w:spacing w:after="0" w:line="240" w:lineRule="auto"/>
              <w:textAlignment w:val="baseline"/>
              <w:rPr>
                <w:rFonts w:ascii="Times New Roman" w:eastAsia="Times New Roman" w:hAnsi="Times New Roman" w:cs="Times New Roman"/>
                <w:color w:val="auto"/>
              </w:rPr>
            </w:pPr>
            <w:sdt>
              <w:sdtPr>
                <w:rPr>
                  <w:rFonts w:ascii="Times New Roman" w:eastAsia="Times New Roman" w:hAnsi="Times New Roman" w:cs="Times New Roman"/>
                  <w:color w:val="auto"/>
                </w:rPr>
                <w:id w:val="-861049671"/>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w:t>
            </w:r>
            <w:sdt>
              <w:sdtPr>
                <w:rPr>
                  <w:rFonts w:ascii="Times New Roman" w:eastAsia="Times New Roman" w:hAnsi="Times New Roman" w:cs="Times New Roman"/>
                  <w:color w:val="auto"/>
                </w:rPr>
                <w:id w:val="-1913148643"/>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xml:space="preserve">  </w:t>
            </w:r>
            <w:r w:rsidR="00B12580" w:rsidRPr="00B12580">
              <w:rPr>
                <w:rFonts w:ascii="Times New Roman" w:eastAsia="Times New Roman" w:hAnsi="Times New Roman" w:cs="Times New Roman"/>
                <w:color w:val="auto"/>
              </w:rPr>
              <w:t>NO </w:t>
            </w:r>
            <w:sdt>
              <w:sdtPr>
                <w:rPr>
                  <w:rFonts w:ascii="Times New Roman" w:eastAsia="Times New Roman" w:hAnsi="Times New Roman" w:cs="Times New Roman"/>
                  <w:color w:val="auto"/>
                </w:rPr>
                <w:id w:val="-1528788042"/>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w:t>
            </w:r>
            <w:r w:rsidR="00B12580" w:rsidRPr="00B12580">
              <w:rPr>
                <w:rFonts w:ascii="Times New Roman" w:eastAsia="Times New Roman" w:hAnsi="Times New Roman" w:cs="Times New Roman"/>
                <w:color w:val="auto"/>
              </w:rPr>
              <w:t> YES </w:t>
            </w:r>
            <w:sdt>
              <w:sdtPr>
                <w:rPr>
                  <w:rFonts w:ascii="Times New Roman" w:eastAsia="Times New Roman" w:hAnsi="Times New Roman" w:cs="Times New Roman"/>
                  <w:color w:val="auto"/>
                </w:rPr>
                <w:id w:val="-198237704"/>
                <w14:checkbox>
                  <w14:checked w14:val="0"/>
                  <w14:checkedState w14:val="2612" w14:font="MS Gothic"/>
                  <w14:uncheckedState w14:val="2610" w14:font="MS Gothic"/>
                </w14:checkbox>
              </w:sdtPr>
              <w:sdtEndPr/>
              <w:sdtContent>
                <w:r w:rsidR="00B12580">
                  <w:rPr>
                    <w:rFonts w:ascii="MS Gothic" w:eastAsia="MS Gothic" w:hAnsi="MS Gothic" w:cs="Times New Roman" w:hint="eastAsia"/>
                    <w:color w:val="auto"/>
                  </w:rPr>
                  <w:t>☐</w:t>
                </w:r>
              </w:sdtContent>
            </w:sdt>
            <w:r w:rsidR="00B12580" w:rsidRPr="00B12580">
              <w:rPr>
                <w:rFonts w:ascii="Times New Roman" w:eastAsia="MS Gothic" w:hAnsi="Times New Roman" w:cs="Times New Roman"/>
                <w:color w:val="auto"/>
              </w:rPr>
              <w:t xml:space="preserve"> N/A</w:t>
            </w:r>
          </w:p>
        </w:tc>
        <w:tc>
          <w:tcPr>
            <w:tcW w:w="2907" w:type="dxa"/>
            <w:tcBorders>
              <w:top w:val="nil"/>
              <w:left w:val="nil"/>
              <w:bottom w:val="single" w:sz="6" w:space="0" w:color="auto"/>
              <w:right w:val="single" w:sz="6" w:space="0" w:color="auto"/>
            </w:tcBorders>
            <w:shd w:val="clear" w:color="auto" w:fill="auto"/>
            <w:hideMark/>
          </w:tcPr>
          <w:p w14:paraId="12238FB2" w14:textId="77777777" w:rsidR="00B12580" w:rsidRPr="00B12580" w:rsidRDefault="00B12580" w:rsidP="00B12580">
            <w:pPr>
              <w:spacing w:after="0" w:line="240" w:lineRule="auto"/>
              <w:textAlignment w:val="baseline"/>
              <w:rPr>
                <w:rFonts w:ascii="Times New Roman" w:eastAsia="Times New Roman" w:hAnsi="Times New Roman" w:cs="Times New Roman"/>
                <w:color w:val="auto"/>
              </w:rPr>
            </w:pPr>
            <w:r w:rsidRPr="00B12580">
              <w:rPr>
                <w:rFonts w:ascii="Times New Roman" w:eastAsia="Times New Roman" w:hAnsi="Times New Roman" w:cs="Times New Roman"/>
                <w:color w:val="auto"/>
              </w:rPr>
              <w:t> </w:t>
            </w:r>
          </w:p>
        </w:tc>
      </w:tr>
      <w:tr w:rsidR="00B12580" w:rsidRPr="00B12580" w14:paraId="06E4F08A" w14:textId="77777777" w:rsidTr="0052106A">
        <w:trPr>
          <w:trHeight w:val="538"/>
        </w:trPr>
        <w:tc>
          <w:tcPr>
            <w:tcW w:w="2290" w:type="dxa"/>
            <w:tcBorders>
              <w:top w:val="nil"/>
              <w:left w:val="single" w:sz="6" w:space="0" w:color="auto"/>
              <w:bottom w:val="single" w:sz="6" w:space="0" w:color="auto"/>
              <w:right w:val="single" w:sz="6" w:space="0" w:color="auto"/>
            </w:tcBorders>
            <w:shd w:val="clear" w:color="auto" w:fill="auto"/>
            <w:hideMark/>
          </w:tcPr>
          <w:p w14:paraId="0029DD3D" w14:textId="77777777" w:rsidR="00B12580" w:rsidRPr="0052106A" w:rsidRDefault="00B12580" w:rsidP="00B12580">
            <w:pPr>
              <w:spacing w:after="0" w:line="240" w:lineRule="auto"/>
              <w:textAlignment w:val="baseline"/>
              <w:rPr>
                <w:rFonts w:ascii="Times New Roman" w:eastAsia="Times New Roman" w:hAnsi="Times New Roman" w:cs="Times New Roman"/>
                <w:color w:val="auto"/>
                <w:sz w:val="24"/>
                <w:szCs w:val="24"/>
              </w:rPr>
            </w:pPr>
            <w:r w:rsidRPr="0052106A">
              <w:rPr>
                <w:rFonts w:ascii="Times New Roman" w:eastAsia="Times New Roman" w:hAnsi="Times New Roman" w:cs="Times New Roman"/>
                <w:color w:val="auto"/>
                <w:sz w:val="24"/>
                <w:szCs w:val="24"/>
              </w:rPr>
              <w:t>State</w:t>
            </w:r>
          </w:p>
        </w:tc>
        <w:tc>
          <w:tcPr>
            <w:tcW w:w="2482" w:type="dxa"/>
            <w:tcBorders>
              <w:top w:val="nil"/>
              <w:left w:val="nil"/>
              <w:bottom w:val="single" w:sz="6" w:space="0" w:color="auto"/>
              <w:right w:val="single" w:sz="6" w:space="0" w:color="auto"/>
            </w:tcBorders>
            <w:shd w:val="clear" w:color="auto" w:fill="auto"/>
          </w:tcPr>
          <w:p w14:paraId="61190FDA" w14:textId="77777777" w:rsidR="00B12580" w:rsidRPr="00B12580" w:rsidRDefault="00B12580" w:rsidP="00B12580">
            <w:pPr>
              <w:spacing w:after="200" w:line="240" w:lineRule="auto"/>
              <w:rPr>
                <w:rFonts w:asciiTheme="minorHAnsi" w:eastAsiaTheme="minorHAnsi" w:hAnsiTheme="minorHAnsi" w:cstheme="minorBidi"/>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1981FBDC" w14:textId="4E486EB9" w:rsidR="00B12580" w:rsidRPr="00B12580" w:rsidRDefault="006B4B92" w:rsidP="00B12580">
            <w:pPr>
              <w:spacing w:after="0" w:line="240" w:lineRule="auto"/>
              <w:textAlignment w:val="baseline"/>
              <w:rPr>
                <w:rFonts w:ascii="Times New Roman" w:eastAsia="Times New Roman" w:hAnsi="Times New Roman" w:cs="Times New Roman"/>
                <w:color w:val="auto"/>
              </w:rPr>
            </w:pPr>
            <w:sdt>
              <w:sdtPr>
                <w:rPr>
                  <w:rFonts w:ascii="Times New Roman" w:eastAsia="Times New Roman" w:hAnsi="Times New Roman" w:cs="Times New Roman"/>
                  <w:color w:val="auto"/>
                </w:rPr>
                <w:id w:val="-1243475228"/>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w:t>
            </w:r>
            <w:sdt>
              <w:sdtPr>
                <w:rPr>
                  <w:rFonts w:ascii="Times New Roman" w:eastAsia="Times New Roman" w:hAnsi="Times New Roman" w:cs="Times New Roman"/>
                  <w:color w:val="auto"/>
                </w:rPr>
                <w:id w:val="1782537892"/>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xml:space="preserve">  </w:t>
            </w:r>
            <w:r w:rsidR="00B12580" w:rsidRPr="00B12580">
              <w:rPr>
                <w:rFonts w:ascii="Times New Roman" w:eastAsia="Times New Roman" w:hAnsi="Times New Roman" w:cs="Times New Roman"/>
                <w:color w:val="auto"/>
              </w:rPr>
              <w:t>NO </w:t>
            </w:r>
            <w:sdt>
              <w:sdtPr>
                <w:rPr>
                  <w:rFonts w:ascii="Times New Roman" w:eastAsia="Times New Roman" w:hAnsi="Times New Roman" w:cs="Times New Roman"/>
                  <w:color w:val="auto"/>
                </w:rPr>
                <w:id w:val="1942644430"/>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w:t>
            </w:r>
            <w:sdt>
              <w:sdtPr>
                <w:rPr>
                  <w:rFonts w:ascii="Times New Roman" w:eastAsia="Times New Roman" w:hAnsi="Times New Roman" w:cs="Times New Roman"/>
                  <w:color w:val="auto"/>
                </w:rPr>
                <w:id w:val="-1022230123"/>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xml:space="preserve">  </w:t>
            </w:r>
            <w:r w:rsidR="00B12580" w:rsidRPr="00B12580">
              <w:rPr>
                <w:rFonts w:ascii="Times New Roman" w:eastAsia="Times New Roman" w:hAnsi="Times New Roman" w:cs="Times New Roman"/>
                <w:color w:val="auto"/>
              </w:rPr>
              <w:t>YES </w:t>
            </w:r>
          </w:p>
        </w:tc>
        <w:tc>
          <w:tcPr>
            <w:tcW w:w="2907" w:type="dxa"/>
            <w:tcBorders>
              <w:top w:val="nil"/>
              <w:left w:val="nil"/>
              <w:bottom w:val="single" w:sz="6" w:space="0" w:color="auto"/>
              <w:right w:val="single" w:sz="6" w:space="0" w:color="auto"/>
            </w:tcBorders>
            <w:shd w:val="clear" w:color="auto" w:fill="auto"/>
            <w:hideMark/>
          </w:tcPr>
          <w:p w14:paraId="2AA7EABC" w14:textId="77777777" w:rsidR="00B12580" w:rsidRPr="00B12580" w:rsidRDefault="00B12580" w:rsidP="00B12580">
            <w:pPr>
              <w:spacing w:after="0" w:line="240" w:lineRule="auto"/>
              <w:textAlignment w:val="baseline"/>
              <w:rPr>
                <w:rFonts w:ascii="Times New Roman" w:eastAsia="Times New Roman" w:hAnsi="Times New Roman" w:cs="Times New Roman"/>
                <w:color w:val="auto"/>
              </w:rPr>
            </w:pPr>
            <w:r w:rsidRPr="00B12580">
              <w:rPr>
                <w:rFonts w:ascii="Times New Roman" w:eastAsia="Times New Roman" w:hAnsi="Times New Roman" w:cs="Times New Roman"/>
                <w:color w:val="auto"/>
              </w:rPr>
              <w:t> </w:t>
            </w:r>
          </w:p>
        </w:tc>
      </w:tr>
      <w:tr w:rsidR="00B12580" w:rsidRPr="00B12580" w14:paraId="1A73D303" w14:textId="77777777" w:rsidTr="0052106A">
        <w:trPr>
          <w:trHeight w:val="1227"/>
        </w:trPr>
        <w:tc>
          <w:tcPr>
            <w:tcW w:w="2290" w:type="dxa"/>
            <w:tcBorders>
              <w:top w:val="nil"/>
              <w:left w:val="single" w:sz="6" w:space="0" w:color="auto"/>
              <w:bottom w:val="single" w:sz="6" w:space="0" w:color="auto"/>
              <w:right w:val="single" w:sz="6" w:space="0" w:color="auto"/>
            </w:tcBorders>
            <w:shd w:val="clear" w:color="auto" w:fill="auto"/>
          </w:tcPr>
          <w:p w14:paraId="17EC8121" w14:textId="77777777" w:rsidR="00B12580" w:rsidRPr="0052106A" w:rsidRDefault="00B12580" w:rsidP="00B12580">
            <w:pPr>
              <w:spacing w:after="0" w:line="240" w:lineRule="auto"/>
              <w:textAlignment w:val="baseline"/>
              <w:rPr>
                <w:rFonts w:ascii="Times New Roman" w:eastAsia="Times New Roman" w:hAnsi="Times New Roman" w:cs="Times New Roman"/>
                <w:color w:val="auto"/>
                <w:sz w:val="24"/>
                <w:szCs w:val="24"/>
              </w:rPr>
            </w:pPr>
            <w:r w:rsidRPr="0052106A">
              <w:rPr>
                <w:rFonts w:ascii="Times New Roman" w:eastAsia="Times New Roman" w:hAnsi="Times New Roman" w:cs="Times New Roman"/>
                <w:color w:val="auto"/>
                <w:sz w:val="24"/>
                <w:szCs w:val="24"/>
              </w:rPr>
              <w:t xml:space="preserve">Federal </w:t>
            </w:r>
          </w:p>
          <w:p w14:paraId="67227BCB" w14:textId="77777777" w:rsidR="00B12580" w:rsidRPr="0052106A" w:rsidRDefault="00B12580" w:rsidP="00B12580">
            <w:pPr>
              <w:spacing w:after="0" w:line="240" w:lineRule="auto"/>
              <w:textAlignment w:val="baseline"/>
              <w:rPr>
                <w:rFonts w:ascii="Times New Roman" w:eastAsia="Times New Roman" w:hAnsi="Times New Roman" w:cs="Times New Roman"/>
                <w:i/>
                <w:iCs/>
                <w:color w:val="auto"/>
                <w:sz w:val="24"/>
                <w:szCs w:val="24"/>
              </w:rPr>
            </w:pPr>
            <w:r w:rsidRPr="0052106A">
              <w:rPr>
                <w:rFonts w:ascii="Times New Roman" w:eastAsia="Times New Roman" w:hAnsi="Times New Roman" w:cs="Times New Roman"/>
                <w:i/>
                <w:iCs/>
                <w:color w:val="auto"/>
                <w:sz w:val="24"/>
                <w:szCs w:val="24"/>
              </w:rPr>
              <w:t>(including USDE and any title IV implications)</w:t>
            </w:r>
          </w:p>
        </w:tc>
        <w:tc>
          <w:tcPr>
            <w:tcW w:w="2482" w:type="dxa"/>
            <w:tcBorders>
              <w:top w:val="nil"/>
              <w:left w:val="nil"/>
              <w:bottom w:val="single" w:sz="6" w:space="0" w:color="auto"/>
              <w:right w:val="single" w:sz="6" w:space="0" w:color="auto"/>
            </w:tcBorders>
            <w:shd w:val="clear" w:color="auto" w:fill="auto"/>
          </w:tcPr>
          <w:p w14:paraId="30F40C6A" w14:textId="77777777" w:rsidR="00B12580" w:rsidRPr="00B12580" w:rsidRDefault="00B12580" w:rsidP="00B12580">
            <w:pPr>
              <w:spacing w:after="200" w:line="240" w:lineRule="auto"/>
              <w:rPr>
                <w:rFonts w:asciiTheme="minorHAnsi" w:eastAsiaTheme="minorHAnsi" w:hAnsiTheme="minorHAnsi" w:cstheme="minorBidi"/>
                <w:color w:val="000000" w:themeColor="text1"/>
              </w:rPr>
            </w:pPr>
          </w:p>
        </w:tc>
        <w:tc>
          <w:tcPr>
            <w:tcW w:w="2298" w:type="dxa"/>
            <w:tcBorders>
              <w:top w:val="nil"/>
              <w:left w:val="nil"/>
              <w:bottom w:val="single" w:sz="6" w:space="0" w:color="auto"/>
              <w:right w:val="single" w:sz="6" w:space="0" w:color="auto"/>
            </w:tcBorders>
            <w:shd w:val="clear" w:color="auto" w:fill="auto"/>
          </w:tcPr>
          <w:p w14:paraId="1D8D070A" w14:textId="0097E199" w:rsidR="00B12580" w:rsidRPr="00B12580" w:rsidRDefault="006B4B92" w:rsidP="00B12580">
            <w:pPr>
              <w:spacing w:after="0" w:line="240" w:lineRule="auto"/>
              <w:textAlignment w:val="baseline"/>
              <w:rPr>
                <w:rFonts w:ascii="Times New Roman" w:eastAsia="Times New Roman" w:hAnsi="Times New Roman" w:cs="Times New Roman"/>
                <w:color w:val="auto"/>
              </w:rPr>
            </w:pPr>
            <w:sdt>
              <w:sdtPr>
                <w:rPr>
                  <w:rFonts w:ascii="Times New Roman" w:eastAsia="Times New Roman" w:hAnsi="Times New Roman" w:cs="Times New Roman"/>
                  <w:color w:val="auto"/>
                </w:rPr>
                <w:id w:val="-219058118"/>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xml:space="preserve"> </w:t>
            </w:r>
            <w:sdt>
              <w:sdtPr>
                <w:rPr>
                  <w:rFonts w:ascii="Times New Roman" w:eastAsia="Times New Roman" w:hAnsi="Times New Roman" w:cs="Times New Roman"/>
                  <w:color w:val="auto"/>
                </w:rPr>
                <w:id w:val="-1751645633"/>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xml:space="preserve">  </w:t>
            </w:r>
            <w:r w:rsidR="00B12580" w:rsidRPr="00B12580">
              <w:rPr>
                <w:rFonts w:ascii="Times New Roman" w:eastAsia="Times New Roman" w:hAnsi="Times New Roman" w:cs="Times New Roman"/>
                <w:color w:val="auto"/>
              </w:rPr>
              <w:t xml:space="preserve">NO </w:t>
            </w:r>
            <w:sdt>
              <w:sdtPr>
                <w:rPr>
                  <w:rFonts w:ascii="Times New Roman" w:eastAsia="Times New Roman" w:hAnsi="Times New Roman" w:cs="Times New Roman"/>
                  <w:color w:val="auto"/>
                </w:rPr>
                <w:id w:val="-142663950"/>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xml:space="preserve"> </w:t>
            </w:r>
            <w:sdt>
              <w:sdtPr>
                <w:rPr>
                  <w:rFonts w:ascii="Times New Roman" w:eastAsia="Times New Roman" w:hAnsi="Times New Roman" w:cs="Times New Roman"/>
                  <w:color w:val="auto"/>
                </w:rPr>
                <w:id w:val="564617941"/>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xml:space="preserve">  </w:t>
            </w:r>
            <w:r w:rsidR="00B12580" w:rsidRPr="00B12580">
              <w:rPr>
                <w:rFonts w:ascii="Times New Roman" w:eastAsia="Times New Roman" w:hAnsi="Times New Roman" w:cs="Times New Roman"/>
                <w:color w:val="auto"/>
              </w:rPr>
              <w:t xml:space="preserve">YES </w:t>
            </w:r>
          </w:p>
        </w:tc>
        <w:tc>
          <w:tcPr>
            <w:tcW w:w="2907" w:type="dxa"/>
            <w:tcBorders>
              <w:top w:val="nil"/>
              <w:left w:val="nil"/>
              <w:bottom w:val="single" w:sz="6" w:space="0" w:color="auto"/>
              <w:right w:val="single" w:sz="6" w:space="0" w:color="auto"/>
            </w:tcBorders>
            <w:shd w:val="clear" w:color="auto" w:fill="auto"/>
          </w:tcPr>
          <w:p w14:paraId="4653DDE1" w14:textId="77777777" w:rsidR="00B12580" w:rsidRPr="00B12580" w:rsidRDefault="00B12580" w:rsidP="00B12580">
            <w:pPr>
              <w:spacing w:after="0" w:line="240" w:lineRule="auto"/>
              <w:textAlignment w:val="baseline"/>
              <w:rPr>
                <w:rFonts w:ascii="Times New Roman" w:eastAsia="Times New Roman" w:hAnsi="Times New Roman" w:cs="Times New Roman"/>
                <w:color w:val="auto"/>
              </w:rPr>
            </w:pPr>
          </w:p>
        </w:tc>
      </w:tr>
      <w:tr w:rsidR="00B12580" w:rsidRPr="00B12580" w14:paraId="03619A79" w14:textId="77777777" w:rsidTr="0052106A">
        <w:trPr>
          <w:trHeight w:val="538"/>
        </w:trPr>
        <w:tc>
          <w:tcPr>
            <w:tcW w:w="2290" w:type="dxa"/>
            <w:tcBorders>
              <w:top w:val="nil"/>
              <w:left w:val="single" w:sz="6" w:space="0" w:color="auto"/>
              <w:bottom w:val="single" w:sz="6" w:space="0" w:color="auto"/>
              <w:right w:val="single" w:sz="6" w:space="0" w:color="auto"/>
            </w:tcBorders>
            <w:shd w:val="clear" w:color="auto" w:fill="auto"/>
          </w:tcPr>
          <w:p w14:paraId="6872DE7F" w14:textId="77777777" w:rsidR="00B12580" w:rsidRPr="0052106A" w:rsidRDefault="00B12580" w:rsidP="00B12580">
            <w:pPr>
              <w:spacing w:after="200" w:line="240" w:lineRule="auto"/>
              <w:rPr>
                <w:rFonts w:ascii="Times New Roman" w:eastAsia="Times New Roman" w:hAnsi="Times New Roman" w:cs="Times New Roman"/>
                <w:color w:val="000000" w:themeColor="text1"/>
                <w:sz w:val="24"/>
                <w:szCs w:val="24"/>
              </w:rPr>
            </w:pPr>
            <w:r w:rsidRPr="0052106A">
              <w:rPr>
                <w:rFonts w:ascii="Times New Roman" w:eastAsia="Times New Roman" w:hAnsi="Times New Roman" w:cs="Times New Roman"/>
                <w:color w:val="000000" w:themeColor="text1"/>
                <w:sz w:val="24"/>
                <w:szCs w:val="24"/>
              </w:rPr>
              <w:t>International</w:t>
            </w:r>
          </w:p>
        </w:tc>
        <w:tc>
          <w:tcPr>
            <w:tcW w:w="2482" w:type="dxa"/>
            <w:tcBorders>
              <w:top w:val="nil"/>
              <w:left w:val="nil"/>
              <w:bottom w:val="single" w:sz="6" w:space="0" w:color="auto"/>
              <w:right w:val="single" w:sz="6" w:space="0" w:color="auto"/>
            </w:tcBorders>
            <w:shd w:val="clear" w:color="auto" w:fill="auto"/>
          </w:tcPr>
          <w:p w14:paraId="19CEA81F" w14:textId="77777777" w:rsidR="00B12580" w:rsidRPr="00B12580" w:rsidRDefault="00B12580" w:rsidP="00B12580">
            <w:pPr>
              <w:spacing w:after="200" w:line="240" w:lineRule="auto"/>
              <w:rPr>
                <w:rFonts w:asciiTheme="minorHAnsi" w:eastAsiaTheme="minorHAnsi" w:hAnsiTheme="minorHAnsi" w:cstheme="minorBidi"/>
                <w:color w:val="000000" w:themeColor="text1"/>
              </w:rPr>
            </w:pPr>
          </w:p>
        </w:tc>
        <w:tc>
          <w:tcPr>
            <w:tcW w:w="2298" w:type="dxa"/>
            <w:tcBorders>
              <w:top w:val="nil"/>
              <w:left w:val="nil"/>
              <w:bottom w:val="single" w:sz="6" w:space="0" w:color="auto"/>
              <w:right w:val="single" w:sz="6" w:space="0" w:color="auto"/>
            </w:tcBorders>
            <w:shd w:val="clear" w:color="auto" w:fill="auto"/>
          </w:tcPr>
          <w:p w14:paraId="28147C03" w14:textId="319E431F" w:rsidR="00B12580" w:rsidRPr="00B12580" w:rsidRDefault="006B4B92" w:rsidP="00B12580">
            <w:pPr>
              <w:spacing w:after="200" w:line="240" w:lineRule="auto"/>
              <w:rPr>
                <w:rFonts w:ascii="Times New Roman" w:eastAsia="Times New Roman" w:hAnsi="Times New Roman" w:cs="Times New Roman"/>
                <w:color w:val="auto"/>
              </w:rPr>
            </w:pPr>
            <w:sdt>
              <w:sdtPr>
                <w:rPr>
                  <w:rFonts w:ascii="Times New Roman" w:eastAsia="Times New Roman" w:hAnsi="Times New Roman" w:cs="Times New Roman"/>
                  <w:color w:val="auto"/>
                </w:rPr>
                <w:id w:val="-803693779"/>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xml:space="preserve"> </w:t>
            </w:r>
            <w:sdt>
              <w:sdtPr>
                <w:rPr>
                  <w:rFonts w:ascii="Times New Roman" w:eastAsia="Times New Roman" w:hAnsi="Times New Roman" w:cs="Times New Roman"/>
                  <w:color w:val="auto"/>
                </w:rPr>
                <w:id w:val="-1150587488"/>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w:t>
            </w:r>
            <w:r w:rsidR="00B12580" w:rsidRPr="00B12580">
              <w:rPr>
                <w:rFonts w:ascii="Times New Roman" w:eastAsia="Times New Roman" w:hAnsi="Times New Roman" w:cs="Times New Roman"/>
                <w:color w:val="auto"/>
              </w:rPr>
              <w:t xml:space="preserve">NO </w:t>
            </w:r>
            <w:sdt>
              <w:sdtPr>
                <w:rPr>
                  <w:rFonts w:ascii="Times New Roman" w:eastAsia="Times New Roman" w:hAnsi="Times New Roman" w:cs="Times New Roman"/>
                  <w:color w:val="auto"/>
                </w:rPr>
                <w:id w:val="-1289274245"/>
                <w14:checkbox>
                  <w14:checked w14:val="0"/>
                  <w14:checkedState w14:val="2612" w14:font="MS Gothic"/>
                  <w14:uncheckedState w14:val="2610" w14:font="MS Gothic"/>
                </w14:checkbox>
              </w:sdtPr>
              <w:sdtEndPr/>
              <w:sdtContent/>
            </w:sdt>
            <w:sdt>
              <w:sdtPr>
                <w:rPr>
                  <w:rFonts w:ascii="Times New Roman" w:eastAsia="Times New Roman" w:hAnsi="Times New Roman" w:cs="Times New Roman"/>
                  <w:color w:val="auto"/>
                </w:rPr>
                <w:id w:val="-1686357240"/>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w:t>
            </w:r>
            <w:r w:rsidR="00B12580" w:rsidRPr="00B12580">
              <w:rPr>
                <w:rFonts w:ascii="Times New Roman" w:eastAsia="Times New Roman" w:hAnsi="Times New Roman" w:cs="Times New Roman"/>
                <w:color w:val="auto"/>
              </w:rPr>
              <w:t xml:space="preserve">YES </w:t>
            </w:r>
            <w:sdt>
              <w:sdtPr>
                <w:rPr>
                  <w:rFonts w:ascii="Times New Roman" w:eastAsia="Times New Roman" w:hAnsi="Times New Roman" w:cs="Times New Roman"/>
                  <w:color w:val="auto"/>
                </w:rPr>
                <w:id w:val="-476150504"/>
                <w14:checkbox>
                  <w14:checked w14:val="0"/>
                  <w14:checkedState w14:val="2612" w14:font="MS Gothic"/>
                  <w14:uncheckedState w14:val="2610" w14:font="MS Gothic"/>
                </w14:checkbox>
              </w:sdtPr>
              <w:sdtEndPr/>
              <w:sdtContent/>
            </w:sdt>
            <w:r w:rsidR="00B12580" w:rsidRPr="00B12580">
              <w:rPr>
                <w:rFonts w:ascii="MS Gothic" w:eastAsia="MS Gothic" w:hAnsi="MS Gothic" w:cs="Times New Roman"/>
                <w:color w:val="auto"/>
              </w:rPr>
              <w:t xml:space="preserve"> </w:t>
            </w:r>
            <w:sdt>
              <w:sdtPr>
                <w:rPr>
                  <w:rFonts w:ascii="Times New Roman" w:eastAsia="Times New Roman" w:hAnsi="Times New Roman" w:cs="Times New Roman"/>
                  <w:color w:val="auto"/>
                </w:rPr>
                <w:id w:val="-1723127027"/>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w:t>
            </w:r>
            <w:r w:rsidR="00B12580" w:rsidRPr="00B12580">
              <w:rPr>
                <w:rFonts w:ascii="Times New Roman" w:eastAsia="MS Gothic" w:hAnsi="Times New Roman" w:cs="Times New Roman"/>
                <w:color w:val="auto"/>
              </w:rPr>
              <w:t>N/A</w:t>
            </w:r>
          </w:p>
        </w:tc>
        <w:tc>
          <w:tcPr>
            <w:tcW w:w="2907" w:type="dxa"/>
            <w:tcBorders>
              <w:top w:val="nil"/>
              <w:left w:val="nil"/>
              <w:bottom w:val="single" w:sz="6" w:space="0" w:color="auto"/>
              <w:right w:val="single" w:sz="6" w:space="0" w:color="auto"/>
            </w:tcBorders>
            <w:shd w:val="clear" w:color="auto" w:fill="auto"/>
          </w:tcPr>
          <w:p w14:paraId="34E65542" w14:textId="77777777" w:rsidR="00B12580" w:rsidRPr="00B12580" w:rsidRDefault="00B12580" w:rsidP="00B12580">
            <w:pPr>
              <w:spacing w:after="200" w:line="240" w:lineRule="auto"/>
              <w:rPr>
                <w:rFonts w:asciiTheme="minorHAnsi" w:eastAsiaTheme="minorHAnsi" w:hAnsiTheme="minorHAnsi" w:cstheme="minorBidi"/>
                <w:color w:val="000000" w:themeColor="text1"/>
              </w:rPr>
            </w:pPr>
          </w:p>
        </w:tc>
      </w:tr>
      <w:tr w:rsidR="00B12580" w:rsidRPr="00B12580" w14:paraId="4B404FEB" w14:textId="77777777" w:rsidTr="0052106A">
        <w:trPr>
          <w:trHeight w:val="925"/>
        </w:trPr>
        <w:tc>
          <w:tcPr>
            <w:tcW w:w="2290" w:type="dxa"/>
            <w:tcBorders>
              <w:top w:val="nil"/>
              <w:left w:val="single" w:sz="6" w:space="0" w:color="auto"/>
              <w:bottom w:val="single" w:sz="6" w:space="0" w:color="auto"/>
              <w:right w:val="single" w:sz="6" w:space="0" w:color="auto"/>
            </w:tcBorders>
            <w:shd w:val="clear" w:color="auto" w:fill="auto"/>
            <w:hideMark/>
          </w:tcPr>
          <w:p w14:paraId="526FD119" w14:textId="77777777" w:rsidR="00B12580" w:rsidRPr="0052106A" w:rsidRDefault="00B12580" w:rsidP="00B12580">
            <w:pPr>
              <w:spacing w:after="0" w:line="240" w:lineRule="auto"/>
              <w:textAlignment w:val="baseline"/>
              <w:rPr>
                <w:rFonts w:ascii="Times New Roman" w:eastAsia="Times New Roman" w:hAnsi="Times New Roman" w:cs="Times New Roman"/>
                <w:color w:val="auto"/>
                <w:sz w:val="24"/>
                <w:szCs w:val="24"/>
              </w:rPr>
            </w:pPr>
            <w:r w:rsidRPr="0052106A">
              <w:rPr>
                <w:rFonts w:ascii="Times New Roman" w:eastAsia="Times New Roman" w:hAnsi="Times New Roman" w:cs="Times New Roman"/>
                <w:color w:val="auto"/>
                <w:sz w:val="24"/>
                <w:szCs w:val="24"/>
              </w:rPr>
              <w:t>Other Legal, Contractual, or Other Required  </w:t>
            </w:r>
          </w:p>
        </w:tc>
        <w:tc>
          <w:tcPr>
            <w:tcW w:w="2482" w:type="dxa"/>
            <w:tcBorders>
              <w:top w:val="nil"/>
              <w:left w:val="nil"/>
              <w:bottom w:val="single" w:sz="6" w:space="0" w:color="auto"/>
              <w:right w:val="single" w:sz="6" w:space="0" w:color="auto"/>
            </w:tcBorders>
            <w:shd w:val="clear" w:color="auto" w:fill="auto"/>
          </w:tcPr>
          <w:p w14:paraId="26B58E51" w14:textId="77777777" w:rsidR="00B12580" w:rsidRPr="00B12580" w:rsidRDefault="00B12580" w:rsidP="00B12580">
            <w:pPr>
              <w:spacing w:after="200" w:line="240" w:lineRule="auto"/>
              <w:rPr>
                <w:rFonts w:asciiTheme="minorHAnsi" w:eastAsiaTheme="minorHAnsi" w:hAnsiTheme="minorHAnsi" w:cstheme="minorBidi"/>
                <w:color w:val="000000" w:themeColor="text1"/>
              </w:rPr>
            </w:pPr>
          </w:p>
        </w:tc>
        <w:tc>
          <w:tcPr>
            <w:tcW w:w="2298" w:type="dxa"/>
            <w:tcBorders>
              <w:top w:val="nil"/>
              <w:left w:val="nil"/>
              <w:bottom w:val="single" w:sz="6" w:space="0" w:color="auto"/>
              <w:right w:val="single" w:sz="6" w:space="0" w:color="auto"/>
            </w:tcBorders>
            <w:shd w:val="clear" w:color="auto" w:fill="auto"/>
            <w:hideMark/>
          </w:tcPr>
          <w:p w14:paraId="1E2171ED" w14:textId="6C8DDF30" w:rsidR="00B12580" w:rsidRPr="00B12580" w:rsidRDefault="006B4B92" w:rsidP="00B12580">
            <w:pPr>
              <w:spacing w:after="0" w:line="240" w:lineRule="auto"/>
              <w:textAlignment w:val="baseline"/>
              <w:rPr>
                <w:rFonts w:ascii="Times New Roman" w:eastAsia="Times New Roman" w:hAnsi="Times New Roman" w:cs="Times New Roman"/>
                <w:color w:val="auto"/>
              </w:rPr>
            </w:pPr>
            <w:sdt>
              <w:sdtPr>
                <w:rPr>
                  <w:rFonts w:ascii="Times New Roman" w:eastAsia="Times New Roman" w:hAnsi="Times New Roman" w:cs="Times New Roman"/>
                  <w:color w:val="auto"/>
                </w:rPr>
                <w:id w:val="336811621"/>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xml:space="preserve"> </w:t>
            </w:r>
            <w:sdt>
              <w:sdtPr>
                <w:rPr>
                  <w:rFonts w:ascii="Times New Roman" w:eastAsia="Times New Roman" w:hAnsi="Times New Roman" w:cs="Times New Roman"/>
                  <w:color w:val="auto"/>
                </w:rPr>
                <w:id w:val="1057203457"/>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xml:space="preserve">  </w:t>
            </w:r>
            <w:r w:rsidR="00B12580" w:rsidRPr="00B12580">
              <w:rPr>
                <w:rFonts w:ascii="Times New Roman" w:eastAsia="Times New Roman" w:hAnsi="Times New Roman" w:cs="Times New Roman"/>
                <w:color w:val="auto"/>
              </w:rPr>
              <w:t>NO </w:t>
            </w:r>
            <w:sdt>
              <w:sdtPr>
                <w:rPr>
                  <w:rFonts w:ascii="Times New Roman" w:eastAsia="Times New Roman" w:hAnsi="Times New Roman" w:cs="Times New Roman"/>
                  <w:color w:val="auto"/>
                </w:rPr>
                <w:id w:val="340750784"/>
                <w14:checkbox>
                  <w14:checked w14:val="0"/>
                  <w14:checkedState w14:val="2612" w14:font="MS Gothic"/>
                  <w14:uncheckedState w14:val="2610" w14:font="MS Gothic"/>
                </w14:checkbox>
              </w:sdtPr>
              <w:sdtEndPr/>
              <w:sdtContent/>
            </w:sdt>
            <w:r w:rsidR="00B12580" w:rsidRPr="00B12580">
              <w:rPr>
                <w:rFonts w:ascii="Times New Roman" w:eastAsia="Times New Roman" w:hAnsi="Times New Roman" w:cs="Times New Roman"/>
                <w:color w:val="auto"/>
              </w:rPr>
              <w:t> </w:t>
            </w:r>
            <w:sdt>
              <w:sdtPr>
                <w:rPr>
                  <w:rFonts w:ascii="Times New Roman" w:eastAsia="Times New Roman" w:hAnsi="Times New Roman" w:cs="Times New Roman"/>
                  <w:color w:val="auto"/>
                </w:rPr>
                <w:id w:val="1713774533"/>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xml:space="preserve">  </w:t>
            </w:r>
            <w:r w:rsidR="00B12580" w:rsidRPr="00B12580">
              <w:rPr>
                <w:rFonts w:ascii="Times New Roman" w:eastAsia="Times New Roman" w:hAnsi="Times New Roman" w:cs="Times New Roman"/>
                <w:color w:val="auto"/>
              </w:rPr>
              <w:t>YES </w:t>
            </w:r>
            <w:sdt>
              <w:sdtPr>
                <w:rPr>
                  <w:rFonts w:ascii="Times New Roman" w:eastAsia="Times New Roman" w:hAnsi="Times New Roman" w:cs="Times New Roman"/>
                  <w:color w:val="auto"/>
                </w:rPr>
                <w:id w:val="-295214511"/>
                <w14:checkbox>
                  <w14:checked w14:val="0"/>
                  <w14:checkedState w14:val="2612" w14:font="MS Gothic"/>
                  <w14:uncheckedState w14:val="2610" w14:font="MS Gothic"/>
                </w14:checkbox>
              </w:sdtPr>
              <w:sdtEndPr/>
              <w:sdtContent>
                <w:r w:rsidR="00D07DC5">
                  <w:rPr>
                    <w:rFonts w:ascii="MS Gothic" w:eastAsia="MS Gothic" w:hAnsi="MS Gothic" w:cs="Times New Roman" w:hint="eastAsia"/>
                    <w:color w:val="auto"/>
                  </w:rPr>
                  <w:t>☐</w:t>
                </w:r>
              </w:sdtContent>
            </w:sdt>
            <w:r w:rsidR="00D07DC5" w:rsidRPr="00B12580">
              <w:rPr>
                <w:rFonts w:ascii="Times New Roman" w:eastAsia="Times New Roman" w:hAnsi="Times New Roman" w:cs="Times New Roman"/>
                <w:color w:val="auto"/>
              </w:rPr>
              <w:t> </w:t>
            </w:r>
            <w:r w:rsidR="00B12580" w:rsidRPr="00B12580">
              <w:rPr>
                <w:rFonts w:ascii="Times New Roman" w:eastAsia="MS Gothic" w:hAnsi="Times New Roman" w:cs="Times New Roman"/>
                <w:color w:val="auto"/>
              </w:rPr>
              <w:t>N/A</w:t>
            </w:r>
          </w:p>
        </w:tc>
        <w:tc>
          <w:tcPr>
            <w:tcW w:w="2907" w:type="dxa"/>
            <w:tcBorders>
              <w:top w:val="nil"/>
              <w:left w:val="nil"/>
              <w:bottom w:val="single" w:sz="6" w:space="0" w:color="auto"/>
              <w:right w:val="single" w:sz="6" w:space="0" w:color="auto"/>
            </w:tcBorders>
            <w:shd w:val="clear" w:color="auto" w:fill="auto"/>
            <w:hideMark/>
          </w:tcPr>
          <w:p w14:paraId="041C42EE" w14:textId="77777777" w:rsidR="00B12580" w:rsidRPr="00B12580" w:rsidRDefault="00B12580" w:rsidP="00B12580">
            <w:pPr>
              <w:spacing w:after="0" w:line="240" w:lineRule="auto"/>
              <w:textAlignment w:val="baseline"/>
              <w:rPr>
                <w:rFonts w:ascii="Times New Roman" w:eastAsia="Times New Roman" w:hAnsi="Times New Roman" w:cs="Times New Roman"/>
                <w:color w:val="auto"/>
              </w:rPr>
            </w:pPr>
            <w:r w:rsidRPr="00B12580">
              <w:rPr>
                <w:rFonts w:ascii="Times New Roman" w:eastAsia="Times New Roman" w:hAnsi="Times New Roman" w:cs="Times New Roman"/>
                <w:color w:val="auto"/>
              </w:rPr>
              <w:t> </w:t>
            </w:r>
          </w:p>
        </w:tc>
      </w:tr>
    </w:tbl>
    <w:p w14:paraId="7D46D1B2" w14:textId="77777777" w:rsidR="00B12580" w:rsidRPr="00B12580" w:rsidRDefault="00B12580" w:rsidP="00B12580">
      <w:pPr>
        <w:spacing w:after="0" w:line="240" w:lineRule="auto"/>
        <w:textAlignment w:val="baseline"/>
        <w:rPr>
          <w:rFonts w:asciiTheme="minorHAnsi" w:eastAsiaTheme="minorEastAsia" w:hAnsiTheme="minorHAnsi" w:cstheme="minorBidi"/>
          <w:b/>
          <w:bCs/>
          <w:color w:val="000000" w:themeColor="text1"/>
          <w:sz w:val="20"/>
          <w:szCs w:val="20"/>
        </w:rPr>
      </w:pPr>
      <w:r w:rsidRPr="00B12580">
        <w:rPr>
          <w:rFonts w:ascii="Times New Roman" w:eastAsia="Times New Roman" w:hAnsi="Times New Roman" w:cs="Times New Roman"/>
          <w:i/>
          <w:iCs/>
          <w:color w:val="auto"/>
          <w:sz w:val="20"/>
          <w:szCs w:val="20"/>
        </w:rPr>
        <w:t xml:space="preserve">* </w:t>
      </w:r>
      <w:r w:rsidRPr="0052106A">
        <w:rPr>
          <w:rFonts w:ascii="Times New Roman" w:eastAsia="Times New Roman" w:hAnsi="Times New Roman" w:cs="Times New Roman"/>
          <w:i/>
          <w:iCs/>
          <w:color w:val="auto"/>
        </w:rPr>
        <w:t xml:space="preserve">The institution must provide, at a minimum, written documentation of all required </w:t>
      </w:r>
      <w:r w:rsidRPr="0052106A">
        <w:rPr>
          <w:rFonts w:ascii="Times New Roman" w:eastAsia="Times New Roman" w:hAnsi="Times New Roman" w:cs="Times New Roman"/>
          <w:i/>
          <w:iCs/>
          <w:color w:val="auto"/>
          <w:u w:val="single"/>
        </w:rPr>
        <w:t>institutional</w:t>
      </w:r>
      <w:r w:rsidRPr="0052106A">
        <w:rPr>
          <w:rFonts w:ascii="Times New Roman" w:eastAsia="Times New Roman" w:hAnsi="Times New Roman" w:cs="Times New Roman"/>
          <w:i/>
          <w:iCs/>
          <w:color w:val="auto"/>
        </w:rPr>
        <w:t xml:space="preserve"> approvals with the submission of this form.</w:t>
      </w:r>
      <w:r w:rsidRPr="00B12580">
        <w:rPr>
          <w:rFonts w:ascii="Times New Roman" w:eastAsia="Times New Roman" w:hAnsi="Times New Roman" w:cs="Times New Roman"/>
          <w:i/>
          <w:iCs/>
          <w:color w:val="auto"/>
          <w:sz w:val="20"/>
          <w:szCs w:val="20"/>
        </w:rPr>
        <w:t xml:space="preserve"> </w:t>
      </w:r>
    </w:p>
    <w:p w14:paraId="066B2BED" w14:textId="77777777" w:rsidR="00DB5492" w:rsidRPr="00DB5492" w:rsidRDefault="00DB5492" w:rsidP="00E2257C">
      <w:pPr>
        <w:pStyle w:val="ListParagraph"/>
        <w:spacing w:after="0" w:line="240" w:lineRule="auto"/>
        <w:textAlignment w:val="baseline"/>
        <w:rPr>
          <w:rFonts w:eastAsiaTheme="minorEastAsia"/>
          <w:b/>
          <w:bCs/>
          <w:color w:val="000000" w:themeColor="text1"/>
          <w:sz w:val="20"/>
          <w:szCs w:val="20"/>
        </w:rPr>
      </w:pPr>
    </w:p>
    <w:p w14:paraId="2D58173C" w14:textId="2064CCA3" w:rsidR="00DF2DDA" w:rsidRPr="001505B6" w:rsidRDefault="5EFC56DA" w:rsidP="0073267F">
      <w:pPr>
        <w:pStyle w:val="ListParagraph"/>
        <w:numPr>
          <w:ilvl w:val="1"/>
          <w:numId w:val="11"/>
        </w:numPr>
        <w:rPr>
          <w:rFonts w:ascii="Times New Roman" w:hAnsi="Times New Roman" w:cs="Times New Roman"/>
          <w:sz w:val="24"/>
          <w:szCs w:val="24"/>
        </w:rPr>
      </w:pPr>
      <w:r w:rsidRPr="5EFC56DA">
        <w:rPr>
          <w:rFonts w:ascii="Times New Roman" w:hAnsi="Times New Roman" w:cs="Times New Roman"/>
          <w:sz w:val="24"/>
          <w:szCs w:val="24"/>
        </w:rPr>
        <w:t>Describe any impact of the complex substantive change on the institution’s degree granting authority or licensure and describe any state or other government agency requirements for this transaction. Attach sufficient documentation (i.e. agency requirements, correspondence, interim or final approvals).</w:t>
      </w:r>
    </w:p>
    <w:p w14:paraId="772A022D" w14:textId="09184500" w:rsidR="00DF2DDA" w:rsidRPr="006A666E" w:rsidRDefault="006B4B92" w:rsidP="009643F8">
      <w:pPr>
        <w:pStyle w:val="ListParagraph"/>
        <w:ind w:left="1440"/>
        <w:rPr>
          <w:rFonts w:ascii="Times New Roman" w:hAnsi="Times New Roman" w:cs="Times New Roman"/>
          <w:b/>
          <w:bCs/>
          <w:sz w:val="24"/>
          <w:szCs w:val="24"/>
        </w:rPr>
      </w:pPr>
      <w:sdt>
        <w:sdtPr>
          <w:rPr>
            <w:rFonts w:ascii="Times New Roman" w:hAnsi="Times New Roman" w:cs="Times New Roman"/>
            <w:b/>
            <w:bCs/>
            <w:sz w:val="24"/>
            <w:szCs w:val="24"/>
          </w:rPr>
          <w:id w:val="509407561"/>
          <w:showingPlcHdr/>
        </w:sdtPr>
        <w:sdtEndPr/>
        <w:sdtContent>
          <w:r w:rsidR="00DF2DDA" w:rsidRPr="006A666E">
            <w:rPr>
              <w:rFonts w:ascii="Times New Roman" w:hAnsi="Times New Roman" w:cs="Times New Roman"/>
              <w:bCs/>
              <w:sz w:val="24"/>
              <w:szCs w:val="24"/>
              <w:shd w:val="clear" w:color="auto" w:fill="D9D9D9" w:themeFill="background1" w:themeFillShade="D9"/>
            </w:rPr>
            <w:t>Click or tap here to enter text.</w:t>
          </w:r>
        </w:sdtContent>
      </w:sdt>
    </w:p>
    <w:p w14:paraId="21A2684B" w14:textId="77777777" w:rsidR="00DF2DDA" w:rsidRDefault="00DF2DDA" w:rsidP="00DF2DDA">
      <w:pPr>
        <w:pStyle w:val="ListParagraph"/>
        <w:ind w:left="1440"/>
        <w:rPr>
          <w:rFonts w:ascii="Times New Roman" w:hAnsi="Times New Roman" w:cs="Times New Roman"/>
          <w:bCs/>
          <w:sz w:val="24"/>
          <w:szCs w:val="24"/>
        </w:rPr>
      </w:pPr>
    </w:p>
    <w:p w14:paraId="28691B0C" w14:textId="1B06A9B1" w:rsidR="00A03551" w:rsidRDefault="62CD5ED2" w:rsidP="0073267F">
      <w:pPr>
        <w:pStyle w:val="ListParagraph"/>
        <w:numPr>
          <w:ilvl w:val="1"/>
          <w:numId w:val="11"/>
        </w:numPr>
        <w:rPr>
          <w:rFonts w:ascii="Times New Roman" w:hAnsi="Times New Roman" w:cs="Times New Roman"/>
          <w:sz w:val="24"/>
          <w:szCs w:val="24"/>
        </w:rPr>
      </w:pPr>
      <w:r w:rsidRPr="62CD5ED2">
        <w:rPr>
          <w:rFonts w:ascii="Times New Roman" w:hAnsi="Times New Roman" w:cs="Times New Roman"/>
          <w:sz w:val="24"/>
          <w:szCs w:val="24"/>
        </w:rPr>
        <w:t>Describe any state or other government agency requirements for this transaction. Attach documentation.</w:t>
      </w:r>
    </w:p>
    <w:p w14:paraId="69A8A1D9" w14:textId="77777777" w:rsidR="00021BFF" w:rsidRPr="009643F8" w:rsidRDefault="00021BFF" w:rsidP="00021BFF">
      <w:pPr>
        <w:pStyle w:val="ListParagraph"/>
        <w:ind w:left="1440"/>
        <w:rPr>
          <w:rFonts w:ascii="Times New Roman" w:hAnsi="Times New Roman" w:cs="Times New Roman"/>
          <w:sz w:val="24"/>
          <w:szCs w:val="24"/>
        </w:rPr>
      </w:pPr>
    </w:p>
    <w:p w14:paraId="633F6D7B" w14:textId="3B226E42" w:rsidR="00A03551" w:rsidRPr="006A666E" w:rsidRDefault="006B4B92" w:rsidP="00A03551">
      <w:pPr>
        <w:pStyle w:val="ListParagraph"/>
        <w:ind w:left="1440"/>
        <w:rPr>
          <w:rFonts w:ascii="Times New Roman" w:hAnsi="Times New Roman" w:cs="Times New Roman"/>
          <w:b/>
          <w:bCs/>
          <w:sz w:val="24"/>
          <w:szCs w:val="24"/>
        </w:rPr>
      </w:pPr>
      <w:sdt>
        <w:sdtPr>
          <w:rPr>
            <w:rFonts w:ascii="Times New Roman" w:hAnsi="Times New Roman" w:cs="Times New Roman"/>
            <w:b/>
            <w:bCs/>
            <w:sz w:val="24"/>
            <w:szCs w:val="24"/>
          </w:rPr>
          <w:id w:val="-509837749"/>
          <w:showingPlcHdr/>
        </w:sdtPr>
        <w:sdtEndPr/>
        <w:sdtContent>
          <w:r w:rsidR="00A03551" w:rsidRPr="006A666E">
            <w:rPr>
              <w:rFonts w:ascii="Times New Roman" w:hAnsi="Times New Roman" w:cs="Times New Roman"/>
              <w:bCs/>
              <w:sz w:val="24"/>
              <w:szCs w:val="24"/>
              <w:shd w:val="clear" w:color="auto" w:fill="D9D9D9" w:themeFill="background1" w:themeFillShade="D9"/>
            </w:rPr>
            <w:t>Click or tap here to enter text.</w:t>
          </w:r>
        </w:sdtContent>
      </w:sdt>
    </w:p>
    <w:p w14:paraId="20C6E133" w14:textId="77777777" w:rsidR="00A03551" w:rsidRDefault="00A03551" w:rsidP="00A03551">
      <w:pPr>
        <w:pStyle w:val="ListParagraph"/>
        <w:spacing w:after="0" w:line="240" w:lineRule="auto"/>
        <w:ind w:left="1440"/>
        <w:rPr>
          <w:rFonts w:ascii="Times New Roman" w:hAnsi="Times New Roman" w:cs="Times New Roman"/>
          <w:bCs/>
          <w:sz w:val="24"/>
          <w:szCs w:val="24"/>
        </w:rPr>
      </w:pPr>
    </w:p>
    <w:p w14:paraId="44F7F737" w14:textId="3BFFA127" w:rsidR="0079376C" w:rsidRPr="00E2257C" w:rsidRDefault="395C936E" w:rsidP="0073267F">
      <w:pPr>
        <w:pStyle w:val="ListParagraph"/>
        <w:numPr>
          <w:ilvl w:val="1"/>
          <w:numId w:val="11"/>
        </w:numPr>
        <w:spacing w:after="0" w:line="240" w:lineRule="auto"/>
        <w:rPr>
          <w:rFonts w:ascii="Times New Roman" w:hAnsi="Times New Roman" w:cs="Times New Roman"/>
          <w:b/>
          <w:bCs/>
          <w:sz w:val="24"/>
          <w:szCs w:val="24"/>
        </w:rPr>
      </w:pPr>
      <w:r w:rsidRPr="395C936E">
        <w:rPr>
          <w:rFonts w:ascii="Times New Roman" w:hAnsi="Times New Roman" w:cs="Times New Roman"/>
          <w:b/>
          <w:bCs/>
          <w:sz w:val="24"/>
          <w:szCs w:val="24"/>
        </w:rPr>
        <w:t xml:space="preserve">Title IV certification.  </w:t>
      </w:r>
      <w:r w:rsidRPr="395C936E">
        <w:rPr>
          <w:rFonts w:ascii="Times New Roman" w:hAnsi="Times New Roman" w:cs="Times New Roman"/>
          <w:sz w:val="24"/>
          <w:szCs w:val="24"/>
        </w:rPr>
        <w:t>If the institution participates in Title IV student financial aid programs, please answer the following questions:</w:t>
      </w:r>
    </w:p>
    <w:p w14:paraId="383B823B" w14:textId="66EB803B" w:rsidR="00DF2DDA" w:rsidRPr="00472CAE" w:rsidRDefault="395C936E" w:rsidP="66A1C000">
      <w:pPr>
        <w:pStyle w:val="ListParagraph"/>
        <w:numPr>
          <w:ilvl w:val="2"/>
          <w:numId w:val="11"/>
        </w:numPr>
        <w:spacing w:after="0" w:line="240" w:lineRule="auto"/>
      </w:pPr>
      <w:r w:rsidRPr="395C936E">
        <w:rPr>
          <w:rFonts w:ascii="Times New Roman" w:hAnsi="Times New Roman" w:cs="Times New Roman"/>
          <w:sz w:val="24"/>
          <w:szCs w:val="24"/>
        </w:rPr>
        <w:lastRenderedPageBreak/>
        <w:t>Describe any correspondence or communication with the USDE/FSA regarding this transaction and the impact of it on the member institution’s continued participation in Title IV</w:t>
      </w:r>
      <w:r w:rsidRPr="395C936E">
        <w:rPr>
          <w:rFonts w:ascii="Times New Roman" w:eastAsia="Times New Roman" w:hAnsi="Times New Roman" w:cs="Times New Roman"/>
          <w:sz w:val="24"/>
          <w:szCs w:val="24"/>
        </w:rPr>
        <w:t xml:space="preserve">. </w:t>
      </w:r>
    </w:p>
    <w:p w14:paraId="589D0B43" w14:textId="1895209A" w:rsidR="00DF2DDA" w:rsidRPr="00472CAE" w:rsidRDefault="00DF2DDA" w:rsidP="019B9B8C">
      <w:pPr>
        <w:spacing w:after="0" w:line="240" w:lineRule="auto"/>
        <w:rPr>
          <w:color w:val="000000" w:themeColor="text1"/>
        </w:rPr>
      </w:pPr>
    </w:p>
    <w:p w14:paraId="294613AC" w14:textId="18D84781" w:rsidR="00DF2DDA" w:rsidRPr="00472CAE" w:rsidRDefault="00DF2DDA" w:rsidP="019B9B8C">
      <w:pPr>
        <w:spacing w:after="0" w:line="240" w:lineRule="auto"/>
        <w:rPr>
          <w:color w:val="000000" w:themeColor="text1"/>
        </w:rPr>
      </w:pPr>
    </w:p>
    <w:p w14:paraId="73C4CA3A" w14:textId="274B9FC7" w:rsidR="00DF2DDA" w:rsidRPr="00472CAE" w:rsidRDefault="395C936E" w:rsidP="395C936E">
      <w:pPr>
        <w:spacing w:after="0" w:line="240" w:lineRule="auto"/>
        <w:rPr>
          <w:i/>
          <w:iCs/>
          <w:color w:val="000000" w:themeColor="text1"/>
        </w:rPr>
      </w:pPr>
      <w:r w:rsidRPr="395C936E">
        <w:rPr>
          <w:rFonts w:ascii="Times New Roman" w:eastAsia="Times New Roman" w:hAnsi="Times New Roman" w:cs="Times New Roman"/>
          <w:i/>
          <w:iCs/>
          <w:sz w:val="24"/>
          <w:szCs w:val="24"/>
        </w:rPr>
        <w:t>When an institution anticipates a change in ownership or acquisition of an additional location, it should notify its United States Department of Education (USDE) Financial Student Aid (FSA) School Participation Division as early as possible to ensure that it remains in compliance with the requirements of 34 CFR 600.20(g) and (h).</w:t>
      </w:r>
    </w:p>
    <w:p w14:paraId="0AAF169A" w14:textId="74A43CB4" w:rsidR="00DF2DDA" w:rsidRPr="00472CAE" w:rsidRDefault="00DF2DDA" w:rsidP="019B9B8C">
      <w:pPr>
        <w:spacing w:after="0" w:line="240" w:lineRule="auto"/>
        <w:rPr>
          <w:color w:val="000000" w:themeColor="text1"/>
          <w:sz w:val="24"/>
          <w:szCs w:val="24"/>
        </w:rPr>
      </w:pPr>
    </w:p>
    <w:p w14:paraId="32366585" w14:textId="0D238A23" w:rsidR="00DF2DDA" w:rsidRPr="00472CAE" w:rsidRDefault="00DF2DDA" w:rsidP="019B9B8C">
      <w:pPr>
        <w:spacing w:after="0" w:line="240" w:lineRule="auto"/>
        <w:rPr>
          <w:color w:val="000000" w:themeColor="text1"/>
          <w:sz w:val="24"/>
          <w:szCs w:val="24"/>
        </w:rPr>
      </w:pPr>
    </w:p>
    <w:p w14:paraId="5069726E" w14:textId="0B161E1E" w:rsidR="00DF2DDA" w:rsidRPr="00472CAE" w:rsidRDefault="395C936E" w:rsidP="0079376C">
      <w:pPr>
        <w:pStyle w:val="ListParagraph"/>
        <w:numPr>
          <w:ilvl w:val="2"/>
          <w:numId w:val="11"/>
        </w:numPr>
        <w:spacing w:after="0" w:line="240" w:lineRule="auto"/>
        <w:rPr>
          <w:rFonts w:ascii="Times New Roman" w:hAnsi="Times New Roman" w:cs="Times New Roman"/>
          <w:sz w:val="24"/>
          <w:szCs w:val="24"/>
        </w:rPr>
      </w:pPr>
      <w:r w:rsidRPr="395C936E">
        <w:rPr>
          <w:rFonts w:ascii="Times New Roman" w:hAnsi="Times New Roman" w:cs="Times New Roman"/>
          <w:sz w:val="24"/>
          <w:szCs w:val="24"/>
        </w:rPr>
        <w:t xml:space="preserve">Describe any anticipated impact of the complex substantive change on the institution’s participation in Title IV HEA programs. </w:t>
      </w:r>
    </w:p>
    <w:p w14:paraId="2C25EEE2" w14:textId="464C8374" w:rsidR="00DF2DDA" w:rsidRPr="00472CAE" w:rsidRDefault="00DF2DDA" w:rsidP="395C936E">
      <w:pPr>
        <w:spacing w:after="0" w:line="240" w:lineRule="auto"/>
        <w:rPr>
          <w:color w:val="000000" w:themeColor="text1"/>
          <w:sz w:val="24"/>
          <w:szCs w:val="24"/>
        </w:rPr>
      </w:pPr>
    </w:p>
    <w:p w14:paraId="6E87C71B" w14:textId="637EEB19" w:rsidR="00DF2DDA" w:rsidRPr="00472CAE" w:rsidRDefault="395C936E" w:rsidP="0079376C">
      <w:pPr>
        <w:pStyle w:val="ListParagraph"/>
        <w:numPr>
          <w:ilvl w:val="2"/>
          <w:numId w:val="11"/>
        </w:numPr>
        <w:spacing w:after="0" w:line="240" w:lineRule="auto"/>
        <w:rPr>
          <w:rFonts w:ascii="Times New Roman" w:hAnsi="Times New Roman" w:cs="Times New Roman"/>
          <w:sz w:val="24"/>
          <w:szCs w:val="24"/>
        </w:rPr>
      </w:pPr>
      <w:r w:rsidRPr="395C936E">
        <w:rPr>
          <w:rFonts w:ascii="Times New Roman" w:hAnsi="Times New Roman" w:cs="Times New Roman"/>
          <w:sz w:val="24"/>
          <w:szCs w:val="24"/>
        </w:rPr>
        <w:t>If the USDE has indicated that there is no impact on Title IV funding (student financial aid programs), please provide documentation or verification that the institution has discussed the transaction and verified with USDE/FSA that there is no anticipated impact on the member institution’s continued participation.</w:t>
      </w:r>
    </w:p>
    <w:p w14:paraId="69EE4A0C" w14:textId="77777777" w:rsidR="00DF2DDA" w:rsidRPr="00472CAE" w:rsidRDefault="00DF2DDA" w:rsidP="00DF2DDA">
      <w:pPr>
        <w:pStyle w:val="ListParagraph"/>
        <w:spacing w:after="0" w:line="240" w:lineRule="auto"/>
        <w:ind w:left="2160"/>
        <w:rPr>
          <w:rFonts w:ascii="Times New Roman" w:hAnsi="Times New Roman" w:cs="Times New Roman"/>
          <w:bCs/>
          <w:sz w:val="24"/>
          <w:szCs w:val="24"/>
        </w:rPr>
      </w:pPr>
    </w:p>
    <w:bookmarkStart w:id="5" w:name="_Hlk78463578"/>
    <w:p w14:paraId="759B9648" w14:textId="289F9EB9" w:rsidR="00DF2DDA" w:rsidRPr="00472CAE" w:rsidRDefault="006B4B92" w:rsidP="009643F8">
      <w:pPr>
        <w:spacing w:line="240" w:lineRule="auto"/>
        <w:ind w:left="1440"/>
        <w:rPr>
          <w:rFonts w:ascii="Times New Roman" w:hAnsi="Times New Roman" w:cs="Times New Roman"/>
          <w:b/>
          <w:bCs/>
          <w:sz w:val="24"/>
          <w:szCs w:val="24"/>
        </w:rPr>
      </w:pPr>
      <w:sdt>
        <w:sdtPr>
          <w:rPr>
            <w:rFonts w:ascii="Times New Roman" w:hAnsi="Times New Roman" w:cs="Times New Roman"/>
            <w:b/>
          </w:rPr>
          <w:id w:val="325949040"/>
          <w:showingPlcHdr/>
        </w:sdtPr>
        <w:sdtEndPr/>
        <w:sdtContent>
          <w:r w:rsidR="00DF2DDA" w:rsidRPr="00472CAE">
            <w:rPr>
              <w:rFonts w:ascii="Times New Roman" w:hAnsi="Times New Roman" w:cs="Times New Roman"/>
              <w:bCs/>
              <w:sz w:val="24"/>
              <w:szCs w:val="24"/>
              <w:shd w:val="clear" w:color="auto" w:fill="D9D9D9" w:themeFill="background1" w:themeFillShade="D9"/>
            </w:rPr>
            <w:t>Click or tap here to enter text.</w:t>
          </w:r>
        </w:sdtContent>
      </w:sdt>
      <w:bookmarkEnd w:id="5"/>
    </w:p>
    <w:p w14:paraId="4C4109A7" w14:textId="0A7997CA" w:rsidR="62CD5ED2" w:rsidRPr="00472CAE" w:rsidRDefault="395C936E" w:rsidP="019B9B8C">
      <w:pPr>
        <w:pStyle w:val="ListParagraph"/>
        <w:numPr>
          <w:ilvl w:val="2"/>
          <w:numId w:val="11"/>
        </w:numPr>
        <w:rPr>
          <w:color w:val="000000" w:themeColor="text1"/>
        </w:rPr>
      </w:pPr>
      <w:r w:rsidRPr="395C936E">
        <w:rPr>
          <w:rFonts w:ascii="Times New Roman" w:hAnsi="Times New Roman" w:cs="Times New Roman"/>
          <w:sz w:val="24"/>
          <w:szCs w:val="24"/>
        </w:rPr>
        <w:t>If the institution will apply for an Abbreviated Pre-Acquisition Review (APAR) with the United States Department of Education (USD</w:t>
      </w:r>
      <w:r w:rsidRPr="395C936E">
        <w:rPr>
          <w:rFonts w:ascii="Times New Roman" w:eastAsia="Times New Roman" w:hAnsi="Times New Roman" w:cs="Times New Roman"/>
          <w:sz w:val="24"/>
          <w:szCs w:val="24"/>
        </w:rPr>
        <w:t xml:space="preserve">E), describe the steps taken so far and provide an estimated timeline for that process.  </w:t>
      </w:r>
    </w:p>
    <w:p w14:paraId="7D6980DC" w14:textId="12FCCEE2" w:rsidR="62CD5ED2" w:rsidRPr="00472CAE" w:rsidRDefault="62CD5ED2" w:rsidP="395C936E">
      <w:pPr>
        <w:rPr>
          <w:color w:val="000000" w:themeColor="text1"/>
        </w:rPr>
      </w:pPr>
    </w:p>
    <w:p w14:paraId="012A0FE3" w14:textId="7E5A709F" w:rsidR="62CD5ED2" w:rsidRPr="00472CAE" w:rsidRDefault="395C936E" w:rsidP="395C936E">
      <w:pPr>
        <w:rPr>
          <w:rFonts w:ascii="Times New Roman" w:eastAsia="Times New Roman" w:hAnsi="Times New Roman" w:cs="Times New Roman"/>
          <w:i/>
          <w:iCs/>
          <w:sz w:val="24"/>
          <w:szCs w:val="24"/>
        </w:rPr>
      </w:pPr>
      <w:r w:rsidRPr="395C936E">
        <w:rPr>
          <w:rFonts w:ascii="Times New Roman" w:eastAsia="Times New Roman" w:hAnsi="Times New Roman" w:cs="Times New Roman"/>
          <w:i/>
          <w:iCs/>
          <w:sz w:val="24"/>
          <w:szCs w:val="24"/>
        </w:rPr>
        <w:t xml:space="preserve">A pre-acquisition review by USDE/FSA is an optional review process available to an institution that is considering a change in ownership (CIO). A CIO transaction can be completed without a pre-acquisition review. </w:t>
      </w:r>
    </w:p>
    <w:p w14:paraId="72681ABC" w14:textId="40765CB0" w:rsidR="62CD5ED2" w:rsidRPr="00472CAE" w:rsidRDefault="62CD5ED2" w:rsidP="395C936E">
      <w:pPr>
        <w:rPr>
          <w:color w:val="000000" w:themeColor="text1"/>
        </w:rPr>
      </w:pPr>
    </w:p>
    <w:p w14:paraId="7E03C225" w14:textId="6F5E0C53" w:rsidR="62CD5ED2" w:rsidRPr="00472CAE" w:rsidRDefault="395C936E" w:rsidP="395C936E">
      <w:pPr>
        <w:pStyle w:val="ListParagraph"/>
        <w:numPr>
          <w:ilvl w:val="2"/>
          <w:numId w:val="11"/>
        </w:numPr>
        <w:rPr>
          <w:rFonts w:ascii="Times New Roman" w:eastAsiaTheme="minorEastAsia" w:hAnsi="Times New Roman" w:cs="Times New Roman"/>
          <w:color w:val="000000" w:themeColor="text1"/>
          <w:sz w:val="24"/>
          <w:szCs w:val="24"/>
        </w:rPr>
      </w:pPr>
      <w:r w:rsidRPr="395C936E">
        <w:rPr>
          <w:rFonts w:ascii="Times New Roman" w:eastAsia="Times New Roman" w:hAnsi="Times New Roman" w:cs="Times New Roman"/>
          <w:color w:val="000000" w:themeColor="text1"/>
          <w:sz w:val="24"/>
          <w:szCs w:val="24"/>
        </w:rPr>
        <w:t>Attach all available documentation related to the pre-acquisition review (i.e. Application for Pre-Application Review,, correspondence with FSA or USDE, approvals).</w:t>
      </w:r>
    </w:p>
    <w:p w14:paraId="46020003" w14:textId="6C5FCB3C" w:rsidR="00021BFF" w:rsidRPr="00021BFF" w:rsidRDefault="006B4B92" w:rsidP="00021BFF">
      <w:pPr>
        <w:ind w:left="1440"/>
        <w:rPr>
          <w:rFonts w:ascii="Times New Roman" w:hAnsi="Times New Roman" w:cs="Times New Roman"/>
          <w:sz w:val="24"/>
          <w:szCs w:val="24"/>
        </w:rPr>
      </w:pPr>
      <w:sdt>
        <w:sdtPr>
          <w:rPr>
            <w:rFonts w:ascii="Times New Roman" w:hAnsi="Times New Roman" w:cs="Times New Roman"/>
            <w:b/>
            <w:bCs/>
            <w:sz w:val="24"/>
            <w:szCs w:val="24"/>
          </w:rPr>
          <w:id w:val="668294258"/>
          <w:showingPlcHdr/>
        </w:sdtPr>
        <w:sdtEndPr/>
        <w:sdtContent>
          <w:r w:rsidR="00021BFF" w:rsidRPr="006A666E">
            <w:rPr>
              <w:rFonts w:ascii="Times New Roman" w:hAnsi="Times New Roman" w:cs="Times New Roman"/>
              <w:bCs/>
              <w:sz w:val="24"/>
              <w:szCs w:val="24"/>
              <w:shd w:val="clear" w:color="auto" w:fill="D9D9D9" w:themeFill="background1" w:themeFillShade="D9"/>
            </w:rPr>
            <w:t>Click or tap here to enter text.</w:t>
          </w:r>
        </w:sdtContent>
      </w:sdt>
    </w:p>
    <w:p w14:paraId="084CD0F6" w14:textId="458C1F03" w:rsidR="62CD5ED2" w:rsidRPr="00472CAE" w:rsidRDefault="395C936E" w:rsidP="0079376C">
      <w:pPr>
        <w:pStyle w:val="ListParagraph"/>
        <w:numPr>
          <w:ilvl w:val="2"/>
          <w:numId w:val="11"/>
        </w:numPr>
        <w:rPr>
          <w:rFonts w:ascii="Times New Roman" w:hAnsi="Times New Roman" w:cs="Times New Roman"/>
          <w:sz w:val="24"/>
          <w:szCs w:val="24"/>
        </w:rPr>
      </w:pPr>
      <w:r w:rsidRPr="395C936E">
        <w:rPr>
          <w:rFonts w:ascii="Times New Roman" w:hAnsi="Times New Roman" w:cs="Times New Roman"/>
          <w:sz w:val="24"/>
          <w:szCs w:val="24"/>
        </w:rPr>
        <w:t>Describe the institution’s plans to ensure continuity of Title IV and minimal disruption to students, if applicable.</w:t>
      </w:r>
    </w:p>
    <w:p w14:paraId="333823C4" w14:textId="75FCA29E" w:rsidR="62CD5ED2" w:rsidRPr="00472CAE" w:rsidRDefault="006B4B92" w:rsidP="395C936E">
      <w:pPr>
        <w:spacing w:line="240" w:lineRule="auto"/>
        <w:ind w:left="1440"/>
        <w:rPr>
          <w:rFonts w:ascii="Times New Roman" w:hAnsi="Times New Roman" w:cs="Times New Roman"/>
          <w:sz w:val="24"/>
          <w:szCs w:val="24"/>
        </w:rPr>
      </w:pPr>
      <w:sdt>
        <w:sdtPr>
          <w:rPr>
            <w:rFonts w:ascii="Times New Roman" w:hAnsi="Times New Roman" w:cs="Times New Roman"/>
            <w:b/>
            <w:bCs/>
            <w:sz w:val="24"/>
            <w:szCs w:val="24"/>
          </w:rPr>
          <w:id w:val="-210579897"/>
          <w:showingPlcHdr/>
        </w:sdtPr>
        <w:sdtEndPr/>
        <w:sdtContent>
          <w:r w:rsidR="00021BFF" w:rsidRPr="395C936E">
            <w:rPr>
              <w:rFonts w:ascii="Times New Roman" w:hAnsi="Times New Roman" w:cs="Times New Roman"/>
              <w:sz w:val="24"/>
              <w:szCs w:val="24"/>
              <w:shd w:val="clear" w:color="auto" w:fill="D9D9D9" w:themeFill="background1" w:themeFillShade="D9"/>
            </w:rPr>
            <w:t>Click or tap here to enter text.</w:t>
          </w:r>
        </w:sdtContent>
      </w:sdt>
    </w:p>
    <w:p w14:paraId="26155798" w14:textId="6AC307A1" w:rsidR="62CD5ED2" w:rsidRPr="00E2257C" w:rsidRDefault="395C936E" w:rsidP="00472CAE">
      <w:pPr>
        <w:pStyle w:val="ListParagraph"/>
        <w:numPr>
          <w:ilvl w:val="2"/>
          <w:numId w:val="11"/>
        </w:numPr>
        <w:rPr>
          <w:rFonts w:ascii="Times New Roman" w:hAnsi="Times New Roman" w:cs="Times New Roman"/>
          <w:color w:val="000000" w:themeColor="text1"/>
          <w:sz w:val="24"/>
          <w:szCs w:val="24"/>
        </w:rPr>
      </w:pPr>
      <w:r w:rsidRPr="395C936E">
        <w:rPr>
          <w:rFonts w:ascii="Times New Roman" w:hAnsi="Times New Roman" w:cs="Times New Roman"/>
          <w:color w:val="000000" w:themeColor="text1"/>
          <w:sz w:val="24"/>
          <w:szCs w:val="24"/>
        </w:rPr>
        <w:t>Attach the institution’s most recent Program Participation Agreement (PPA) for all campuses.</w:t>
      </w:r>
    </w:p>
    <w:p w14:paraId="1DB322B0" w14:textId="1C6E42D2" w:rsidR="62CD5ED2" w:rsidRPr="00E2257C" w:rsidRDefault="395C936E" w:rsidP="00472CAE">
      <w:pPr>
        <w:pStyle w:val="ListParagraph"/>
        <w:numPr>
          <w:ilvl w:val="2"/>
          <w:numId w:val="11"/>
        </w:numPr>
        <w:rPr>
          <w:rFonts w:ascii="Times New Roman" w:hAnsi="Times New Roman" w:cs="Times New Roman"/>
          <w:color w:val="000000" w:themeColor="text1"/>
          <w:sz w:val="24"/>
          <w:szCs w:val="24"/>
        </w:rPr>
      </w:pPr>
      <w:r w:rsidRPr="395C936E">
        <w:rPr>
          <w:rFonts w:ascii="Times New Roman" w:hAnsi="Times New Roman" w:cs="Times New Roman"/>
          <w:color w:val="000000" w:themeColor="text1"/>
          <w:sz w:val="24"/>
          <w:szCs w:val="24"/>
        </w:rPr>
        <w:t>Attach the institution’s most recent Eligibility and Certification Approval Report (ECAR).</w:t>
      </w:r>
    </w:p>
    <w:p w14:paraId="6550B3DA" w14:textId="47A37C22" w:rsidR="00C749BE" w:rsidRDefault="00C749BE">
      <w:pPr>
        <w:rPr>
          <w:rFonts w:ascii="Cambria" w:eastAsia="MS Gothic" w:hAnsi="Cambria" w:cstheme="minorBidi"/>
          <w:b/>
          <w:bCs/>
          <w:color w:val="365F91"/>
          <w:sz w:val="28"/>
          <w:szCs w:val="28"/>
        </w:rPr>
      </w:pPr>
      <w:r>
        <w:rPr>
          <w:rFonts w:ascii="Cambria" w:eastAsia="MS Gothic" w:hAnsi="Cambria" w:cstheme="minorBidi"/>
          <w:b/>
          <w:bCs/>
          <w:color w:val="365F91"/>
          <w:sz w:val="28"/>
          <w:szCs w:val="28"/>
        </w:rPr>
        <w:br w:type="page"/>
      </w:r>
    </w:p>
    <w:p w14:paraId="5FCB2A5F" w14:textId="54D0B230" w:rsidR="002F7D9E" w:rsidRPr="002F7D9E" w:rsidRDefault="002F7D9E" w:rsidP="002F7D9E">
      <w:pPr>
        <w:keepNext/>
        <w:keepLines/>
        <w:pBdr>
          <w:top w:val="single" w:sz="4" w:space="1" w:color="auto"/>
          <w:left w:val="single" w:sz="4" w:space="4" w:color="auto"/>
          <w:bottom w:val="single" w:sz="4" w:space="1" w:color="auto"/>
          <w:right w:val="single" w:sz="4" w:space="4" w:color="auto"/>
        </w:pBdr>
        <w:shd w:val="clear" w:color="auto" w:fill="BFBFBF"/>
        <w:spacing w:after="0" w:line="276" w:lineRule="auto"/>
        <w:jc w:val="center"/>
        <w:outlineLvl w:val="0"/>
        <w:rPr>
          <w:rFonts w:ascii="Cambria" w:eastAsia="MS Gothic" w:hAnsi="Cambria" w:cstheme="minorBidi"/>
          <w:b/>
          <w:bCs/>
          <w:color w:val="365F91"/>
          <w:sz w:val="28"/>
          <w:szCs w:val="28"/>
        </w:rPr>
      </w:pPr>
      <w:r w:rsidRPr="002F7D9E">
        <w:rPr>
          <w:rFonts w:ascii="Cambria" w:eastAsia="MS Gothic" w:hAnsi="Cambria" w:cstheme="minorBidi"/>
          <w:b/>
          <w:bCs/>
          <w:color w:val="365F91"/>
          <w:sz w:val="28"/>
          <w:szCs w:val="28"/>
        </w:rPr>
        <w:lastRenderedPageBreak/>
        <w:t xml:space="preserve">Section </w:t>
      </w:r>
      <w:r>
        <w:rPr>
          <w:rFonts w:ascii="Cambria" w:eastAsia="MS Gothic" w:hAnsi="Cambria" w:cstheme="minorBidi"/>
          <w:b/>
          <w:bCs/>
          <w:color w:val="365F91"/>
          <w:sz w:val="28"/>
          <w:szCs w:val="28"/>
        </w:rPr>
        <w:t>E</w:t>
      </w:r>
      <w:r w:rsidRPr="002F7D9E">
        <w:rPr>
          <w:rFonts w:ascii="Cambria" w:eastAsia="MS Gothic" w:hAnsi="Cambria" w:cstheme="minorBidi"/>
          <w:b/>
          <w:bCs/>
          <w:color w:val="365F91"/>
          <w:sz w:val="28"/>
          <w:szCs w:val="28"/>
        </w:rPr>
        <w:t xml:space="preserve">:  </w:t>
      </w:r>
      <w:r>
        <w:rPr>
          <w:rFonts w:ascii="Cambria" w:eastAsia="MS Gothic" w:hAnsi="Cambria" w:cstheme="minorBidi"/>
          <w:b/>
          <w:bCs/>
          <w:color w:val="365F91"/>
          <w:sz w:val="28"/>
          <w:szCs w:val="28"/>
        </w:rPr>
        <w:t>Required Disclosures Statement</w:t>
      </w:r>
    </w:p>
    <w:tbl>
      <w:tblPr>
        <w:tblStyle w:val="LightGrid"/>
        <w:tblW w:w="10307" w:type="dxa"/>
        <w:jc w:val="center"/>
        <w:tblLook w:val="04A0" w:firstRow="1" w:lastRow="0" w:firstColumn="1" w:lastColumn="0" w:noHBand="0" w:noVBand="1"/>
      </w:tblPr>
      <w:tblGrid>
        <w:gridCol w:w="8321"/>
        <w:gridCol w:w="959"/>
        <w:gridCol w:w="1027"/>
      </w:tblGrid>
      <w:tr w:rsidR="00A5035D" w:rsidRPr="00366A81" w14:paraId="255905AC" w14:textId="77777777" w:rsidTr="5EFC56DA">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8321" w:type="dxa"/>
          </w:tcPr>
          <w:p w14:paraId="7F3BA22A" w14:textId="77777777" w:rsidR="00A5035D" w:rsidRPr="00366A81" w:rsidRDefault="00A5035D" w:rsidP="001953F1">
            <w:pPr>
              <w:pStyle w:val="NoSpacing"/>
              <w:rPr>
                <w:rFonts w:ascii="Times New Roman" w:hAnsi="Times New Roman" w:cs="Times New Roman"/>
                <w:b w:val="0"/>
                <w:sz w:val="24"/>
                <w:szCs w:val="24"/>
              </w:rPr>
            </w:pPr>
          </w:p>
        </w:tc>
        <w:tc>
          <w:tcPr>
            <w:tcW w:w="959" w:type="dxa"/>
          </w:tcPr>
          <w:p w14:paraId="1813B89A" w14:textId="77777777" w:rsidR="00A5035D" w:rsidRPr="00C36414" w:rsidRDefault="00A5035D" w:rsidP="001953F1">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414">
              <w:rPr>
                <w:rFonts w:ascii="Times New Roman" w:hAnsi="Times New Roman" w:cs="Times New Roman"/>
                <w:sz w:val="20"/>
                <w:szCs w:val="20"/>
              </w:rPr>
              <w:t>Yes</w:t>
            </w:r>
          </w:p>
        </w:tc>
        <w:tc>
          <w:tcPr>
            <w:tcW w:w="1027" w:type="dxa"/>
          </w:tcPr>
          <w:p w14:paraId="06BD4051" w14:textId="40132858" w:rsidR="00A5035D" w:rsidRPr="00C36414" w:rsidRDefault="00A5035D" w:rsidP="0031521C">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6414">
              <w:rPr>
                <w:rFonts w:ascii="Times New Roman" w:hAnsi="Times New Roman" w:cs="Times New Roman"/>
                <w:sz w:val="20"/>
                <w:szCs w:val="20"/>
              </w:rPr>
              <w:t>No</w:t>
            </w:r>
          </w:p>
        </w:tc>
      </w:tr>
      <w:tr w:rsidR="00A5035D" w:rsidRPr="00366A81" w14:paraId="09CF7020" w14:textId="77777777" w:rsidTr="5EFC56DA">
        <w:trPr>
          <w:cnfStyle w:val="000000100000" w:firstRow="0" w:lastRow="0" w:firstColumn="0" w:lastColumn="0" w:oddVBand="0" w:evenVBand="0" w:oddHBand="1" w:evenHBand="0" w:firstRowFirstColumn="0" w:firstRowLastColumn="0" w:lastRowFirstColumn="0" w:lastRowLastColumn="0"/>
          <w:trHeight w:val="1055"/>
          <w:jc w:val="center"/>
        </w:trPr>
        <w:tc>
          <w:tcPr>
            <w:cnfStyle w:val="001000000000" w:firstRow="0" w:lastRow="0" w:firstColumn="1" w:lastColumn="0" w:oddVBand="0" w:evenVBand="0" w:oddHBand="0" w:evenHBand="0" w:firstRowFirstColumn="0" w:firstRowLastColumn="0" w:lastRowFirstColumn="0" w:lastRowLastColumn="0"/>
            <w:tcW w:w="8321" w:type="dxa"/>
          </w:tcPr>
          <w:p w14:paraId="4EF58BFD" w14:textId="588F7F9C" w:rsidR="0050078A" w:rsidRPr="0050078A" w:rsidRDefault="00A5035D" w:rsidP="001953F1">
            <w:pPr>
              <w:pStyle w:val="NoSpacing"/>
              <w:rPr>
                <w:rFonts w:ascii="Times New Roman" w:hAnsi="Times New Roman" w:cs="Times New Roman"/>
                <w:spacing w:val="-2"/>
                <w:sz w:val="20"/>
                <w:szCs w:val="20"/>
              </w:rPr>
            </w:pPr>
            <w:r w:rsidRPr="0050078A">
              <w:rPr>
                <w:rFonts w:ascii="Times New Roman" w:hAnsi="Times New Roman" w:cs="Times New Roman"/>
                <w:b w:val="0"/>
                <w:bCs w:val="0"/>
                <w:spacing w:val="-2"/>
                <w:sz w:val="20"/>
                <w:szCs w:val="20"/>
              </w:rPr>
              <w:t xml:space="preserve">Regarding the proposed change in legal status, form of control, or ownership, has any </w:t>
            </w:r>
            <w:r w:rsidR="00E2257C">
              <w:rPr>
                <w:rFonts w:ascii="Times New Roman" w:hAnsi="Times New Roman" w:cs="Times New Roman"/>
                <w:b w:val="0"/>
                <w:bCs w:val="0"/>
                <w:spacing w:val="-2"/>
                <w:sz w:val="20"/>
                <w:szCs w:val="20"/>
              </w:rPr>
              <w:t xml:space="preserve">current or </w:t>
            </w:r>
            <w:r w:rsidRPr="0050078A">
              <w:rPr>
                <w:rFonts w:ascii="Times New Roman" w:hAnsi="Times New Roman" w:cs="Times New Roman"/>
                <w:b w:val="0"/>
                <w:bCs w:val="0"/>
                <w:spacing w:val="-2"/>
                <w:sz w:val="20"/>
                <w:szCs w:val="20"/>
              </w:rPr>
              <w:t>proposed new owner(s)</w:t>
            </w:r>
            <w:r w:rsidR="00206449">
              <w:rPr>
                <w:rFonts w:ascii="Times New Roman" w:hAnsi="Times New Roman" w:cs="Times New Roman"/>
                <w:b w:val="0"/>
                <w:bCs w:val="0"/>
                <w:spacing w:val="-2"/>
                <w:sz w:val="20"/>
                <w:szCs w:val="20"/>
              </w:rPr>
              <w:t>,</w:t>
            </w:r>
            <w:r w:rsidRPr="0050078A">
              <w:rPr>
                <w:rFonts w:ascii="Times New Roman" w:hAnsi="Times New Roman" w:cs="Times New Roman"/>
                <w:b w:val="0"/>
                <w:bCs w:val="0"/>
                <w:spacing w:val="-2"/>
                <w:sz w:val="20"/>
                <w:szCs w:val="20"/>
              </w:rPr>
              <w:t xml:space="preserve"> manager(s)</w:t>
            </w:r>
            <w:r w:rsidR="00206449">
              <w:rPr>
                <w:rFonts w:ascii="Times New Roman" w:hAnsi="Times New Roman" w:cs="Times New Roman"/>
                <w:b w:val="0"/>
                <w:bCs w:val="0"/>
                <w:spacing w:val="-2"/>
                <w:sz w:val="20"/>
                <w:szCs w:val="20"/>
              </w:rPr>
              <w:t>, or related entit(ies)</w:t>
            </w:r>
            <w:r w:rsidRPr="0050078A">
              <w:rPr>
                <w:rFonts w:ascii="Times New Roman" w:hAnsi="Times New Roman" w:cs="Times New Roman"/>
                <w:b w:val="0"/>
                <w:bCs w:val="0"/>
                <w:spacing w:val="-2"/>
                <w:sz w:val="20"/>
                <w:szCs w:val="20"/>
              </w:rPr>
              <w:t xml:space="preserve"> been directly or indirectly employed or affiliated with any </w:t>
            </w:r>
            <w:r w:rsidR="00B042CC">
              <w:rPr>
                <w:rFonts w:ascii="Times New Roman" w:hAnsi="Times New Roman" w:cs="Times New Roman"/>
                <w:b w:val="0"/>
                <w:bCs w:val="0"/>
                <w:spacing w:val="-2"/>
                <w:sz w:val="20"/>
                <w:szCs w:val="20"/>
              </w:rPr>
              <w:t xml:space="preserve">institution </w:t>
            </w:r>
            <w:r w:rsidRPr="0050078A">
              <w:rPr>
                <w:rFonts w:ascii="Times New Roman" w:hAnsi="Times New Roman" w:cs="Times New Roman"/>
                <w:b w:val="0"/>
                <w:bCs w:val="0"/>
                <w:spacing w:val="-2"/>
                <w:sz w:val="20"/>
                <w:szCs w:val="20"/>
              </w:rPr>
              <w:t xml:space="preserve">which has lost or been denied accreditation by any accrediting agency during that individual’s period of employment or affiliation? </w:t>
            </w:r>
          </w:p>
          <w:p w14:paraId="03541623" w14:textId="77777777" w:rsidR="0050078A" w:rsidRPr="0050078A" w:rsidRDefault="0050078A" w:rsidP="001953F1">
            <w:pPr>
              <w:pStyle w:val="NoSpacing"/>
              <w:rPr>
                <w:rFonts w:ascii="Times New Roman" w:hAnsi="Times New Roman" w:cs="Times New Roman"/>
                <w:spacing w:val="-2"/>
                <w:sz w:val="20"/>
                <w:szCs w:val="20"/>
              </w:rPr>
            </w:pPr>
          </w:p>
          <w:p w14:paraId="74C5F064" w14:textId="2AA6DDEB" w:rsidR="00A5035D" w:rsidRPr="0050078A" w:rsidRDefault="00A5035D" w:rsidP="00056568">
            <w:pPr>
              <w:pStyle w:val="NoSpacing"/>
              <w:rPr>
                <w:rFonts w:ascii="Times New Roman" w:hAnsi="Times New Roman" w:cs="Times New Roman"/>
                <w:b w:val="0"/>
                <w:bCs w:val="0"/>
                <w:sz w:val="20"/>
                <w:szCs w:val="20"/>
              </w:rPr>
            </w:pPr>
            <w:r w:rsidRPr="0050078A">
              <w:rPr>
                <w:rFonts w:ascii="Times New Roman" w:hAnsi="Times New Roman" w:cs="Times New Roman"/>
                <w:b w:val="0"/>
                <w:bCs w:val="0"/>
                <w:spacing w:val="-2"/>
                <w:sz w:val="20"/>
                <w:szCs w:val="20"/>
              </w:rPr>
              <w:t xml:space="preserve">If the answer is YES, please attach a statement which details the facts and circumstances surrounding that </w:t>
            </w:r>
            <w:r w:rsidR="00CD23A5">
              <w:rPr>
                <w:rFonts w:ascii="Times New Roman" w:hAnsi="Times New Roman" w:cs="Times New Roman"/>
                <w:b w:val="0"/>
                <w:bCs w:val="0"/>
                <w:spacing w:val="-2"/>
                <w:sz w:val="20"/>
                <w:szCs w:val="20"/>
              </w:rPr>
              <w:t>institution</w:t>
            </w:r>
            <w:r w:rsidRPr="0050078A">
              <w:rPr>
                <w:rFonts w:ascii="Times New Roman" w:hAnsi="Times New Roman" w:cs="Times New Roman"/>
                <w:b w:val="0"/>
                <w:bCs w:val="0"/>
                <w:spacing w:val="-2"/>
                <w:sz w:val="20"/>
                <w:szCs w:val="20"/>
              </w:rPr>
              <w:t>’s loss or denial of accreditation</w:t>
            </w:r>
            <w:r w:rsidR="0009596D">
              <w:rPr>
                <w:rFonts w:ascii="Times New Roman" w:hAnsi="Times New Roman" w:cs="Times New Roman"/>
                <w:b w:val="0"/>
                <w:bCs w:val="0"/>
                <w:spacing w:val="-2"/>
                <w:sz w:val="20"/>
                <w:szCs w:val="20"/>
              </w:rPr>
              <w:t>, including documentation</w:t>
            </w:r>
            <w:r w:rsidR="00056568">
              <w:rPr>
                <w:rFonts w:ascii="Times New Roman" w:hAnsi="Times New Roman" w:cs="Times New Roman"/>
                <w:b w:val="0"/>
                <w:bCs w:val="0"/>
                <w:spacing w:val="-2"/>
                <w:sz w:val="20"/>
                <w:szCs w:val="20"/>
              </w:rPr>
              <w:t>.</w:t>
            </w:r>
          </w:p>
        </w:tc>
        <w:sdt>
          <w:sdtPr>
            <w:rPr>
              <w:rFonts w:ascii="Times New Roman" w:hAnsi="Times New Roman" w:cs="Times New Roman"/>
            </w:rPr>
            <w:id w:val="-1549442734"/>
            <w14:checkbox>
              <w14:checked w14:val="0"/>
              <w14:checkedState w14:val="2612" w14:font="MS Gothic"/>
              <w14:uncheckedState w14:val="2610" w14:font="MS Gothic"/>
            </w14:checkbox>
          </w:sdtPr>
          <w:sdtEndPr/>
          <w:sdtContent>
            <w:tc>
              <w:tcPr>
                <w:tcW w:w="959" w:type="dxa"/>
              </w:tcPr>
              <w:p w14:paraId="68A41779" w14:textId="26B3A5B7" w:rsidR="00A5035D" w:rsidRPr="00366A81" w:rsidRDefault="00021BFF" w:rsidP="001953F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2493399"/>
            <w14:checkbox>
              <w14:checked w14:val="0"/>
              <w14:checkedState w14:val="2612" w14:font="MS Gothic"/>
              <w14:uncheckedState w14:val="2610" w14:font="MS Gothic"/>
            </w14:checkbox>
          </w:sdtPr>
          <w:sdtEndPr/>
          <w:sdtContent>
            <w:tc>
              <w:tcPr>
                <w:tcW w:w="1027" w:type="dxa"/>
              </w:tcPr>
              <w:p w14:paraId="7A257391" w14:textId="506D9B33" w:rsidR="00A5035D" w:rsidRPr="00366A81" w:rsidRDefault="00021BFF" w:rsidP="001953F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MS Gothic" w:eastAsia="MS Gothic" w:hAnsi="MS Gothic" w:cs="Times New Roman" w:hint="eastAsia"/>
                  </w:rPr>
                  <w:t>☐</w:t>
                </w:r>
              </w:p>
            </w:tc>
          </w:sdtContent>
        </w:sdt>
      </w:tr>
      <w:tr w:rsidR="00A5035D" w:rsidRPr="00366A81" w14:paraId="20EBDFDF" w14:textId="77777777" w:rsidTr="5EFC56DA">
        <w:trPr>
          <w:cnfStyle w:val="000000010000" w:firstRow="0" w:lastRow="0" w:firstColumn="0" w:lastColumn="0" w:oddVBand="0" w:evenVBand="0" w:oddHBand="0" w:evenHBand="1" w:firstRowFirstColumn="0" w:firstRowLastColumn="0" w:lastRowFirstColumn="0" w:lastRowLastColumn="0"/>
          <w:trHeight w:val="659"/>
          <w:jc w:val="center"/>
        </w:trPr>
        <w:tc>
          <w:tcPr>
            <w:cnfStyle w:val="001000000000" w:firstRow="0" w:lastRow="0" w:firstColumn="1" w:lastColumn="0" w:oddVBand="0" w:evenVBand="0" w:oddHBand="0" w:evenHBand="0" w:firstRowFirstColumn="0" w:firstRowLastColumn="0" w:lastRowFirstColumn="0" w:lastRowLastColumn="0"/>
            <w:tcW w:w="8321" w:type="dxa"/>
          </w:tcPr>
          <w:p w14:paraId="49E7B5F6" w14:textId="62CE66F9" w:rsidR="0050078A" w:rsidRPr="0050078A" w:rsidRDefault="00A5035D" w:rsidP="001953F1">
            <w:pPr>
              <w:pStyle w:val="NoSpacing"/>
              <w:rPr>
                <w:rFonts w:ascii="Times New Roman" w:hAnsi="Times New Roman" w:cs="Times New Roman"/>
                <w:spacing w:val="-2"/>
                <w:sz w:val="20"/>
                <w:szCs w:val="20"/>
              </w:rPr>
            </w:pPr>
            <w:r w:rsidRPr="0050078A">
              <w:rPr>
                <w:rFonts w:ascii="Times New Roman" w:hAnsi="Times New Roman" w:cs="Times New Roman"/>
                <w:b w:val="0"/>
                <w:bCs w:val="0"/>
                <w:spacing w:val="-2"/>
                <w:sz w:val="20"/>
                <w:szCs w:val="20"/>
              </w:rPr>
              <w:t xml:space="preserve">Regarding the change in legal status, form of control, or ownership, has any </w:t>
            </w:r>
            <w:r w:rsidR="00E2257C">
              <w:rPr>
                <w:rFonts w:ascii="Times New Roman" w:hAnsi="Times New Roman" w:cs="Times New Roman"/>
                <w:b w:val="0"/>
                <w:bCs w:val="0"/>
                <w:spacing w:val="-2"/>
                <w:sz w:val="20"/>
                <w:szCs w:val="20"/>
              </w:rPr>
              <w:t xml:space="preserve">current or </w:t>
            </w:r>
            <w:r w:rsidRPr="0050078A">
              <w:rPr>
                <w:rFonts w:ascii="Times New Roman" w:hAnsi="Times New Roman" w:cs="Times New Roman"/>
                <w:b w:val="0"/>
                <w:bCs w:val="0"/>
                <w:spacing w:val="-2"/>
                <w:sz w:val="20"/>
                <w:szCs w:val="20"/>
              </w:rPr>
              <w:t>proposed new owner(s)</w:t>
            </w:r>
            <w:r w:rsidR="006261EB">
              <w:rPr>
                <w:rFonts w:ascii="Times New Roman" w:hAnsi="Times New Roman" w:cs="Times New Roman"/>
                <w:b w:val="0"/>
                <w:bCs w:val="0"/>
                <w:spacing w:val="-2"/>
                <w:sz w:val="20"/>
                <w:szCs w:val="20"/>
              </w:rPr>
              <w:t xml:space="preserve">, </w:t>
            </w:r>
            <w:r w:rsidRPr="0050078A">
              <w:rPr>
                <w:rFonts w:ascii="Times New Roman" w:hAnsi="Times New Roman" w:cs="Times New Roman"/>
                <w:b w:val="0"/>
                <w:bCs w:val="0"/>
                <w:spacing w:val="-2"/>
                <w:sz w:val="20"/>
                <w:szCs w:val="20"/>
              </w:rPr>
              <w:t>manager(s)</w:t>
            </w:r>
            <w:r w:rsidR="006261EB">
              <w:rPr>
                <w:rFonts w:ascii="Times New Roman" w:hAnsi="Times New Roman" w:cs="Times New Roman"/>
                <w:b w:val="0"/>
                <w:bCs w:val="0"/>
                <w:spacing w:val="-2"/>
                <w:sz w:val="20"/>
                <w:szCs w:val="20"/>
              </w:rPr>
              <w:t>, or related entit(ies)</w:t>
            </w:r>
            <w:r w:rsidRPr="0050078A">
              <w:rPr>
                <w:rFonts w:ascii="Times New Roman" w:hAnsi="Times New Roman" w:cs="Times New Roman"/>
                <w:b w:val="0"/>
                <w:bCs w:val="0"/>
                <w:spacing w:val="-2"/>
                <w:sz w:val="20"/>
                <w:szCs w:val="20"/>
              </w:rPr>
              <w:t xml:space="preserve"> been directly or indirectly employed or affiliated with any </w:t>
            </w:r>
            <w:r w:rsidR="00B042CC">
              <w:rPr>
                <w:rFonts w:ascii="Times New Roman" w:hAnsi="Times New Roman" w:cs="Times New Roman"/>
                <w:b w:val="0"/>
                <w:bCs w:val="0"/>
                <w:spacing w:val="-2"/>
                <w:sz w:val="20"/>
                <w:szCs w:val="20"/>
              </w:rPr>
              <w:t>institution</w:t>
            </w:r>
            <w:r w:rsidRPr="0050078A">
              <w:rPr>
                <w:rFonts w:ascii="Times New Roman" w:hAnsi="Times New Roman" w:cs="Times New Roman"/>
                <w:b w:val="0"/>
                <w:bCs w:val="0"/>
                <w:spacing w:val="-2"/>
                <w:sz w:val="20"/>
                <w:szCs w:val="20"/>
              </w:rPr>
              <w:t xml:space="preserve"> that has entered bankruptcy</w:t>
            </w:r>
            <w:r w:rsidR="00E81886">
              <w:rPr>
                <w:rFonts w:ascii="Times New Roman" w:hAnsi="Times New Roman" w:cs="Times New Roman"/>
                <w:b w:val="0"/>
                <w:bCs w:val="0"/>
                <w:spacing w:val="-2"/>
                <w:sz w:val="20"/>
                <w:szCs w:val="20"/>
              </w:rPr>
              <w:t xml:space="preserve"> and /or receivership</w:t>
            </w:r>
            <w:r w:rsidRPr="0050078A">
              <w:rPr>
                <w:rFonts w:ascii="Times New Roman" w:hAnsi="Times New Roman" w:cs="Times New Roman"/>
                <w:b w:val="0"/>
                <w:bCs w:val="0"/>
                <w:spacing w:val="-2"/>
                <w:sz w:val="20"/>
                <w:szCs w:val="20"/>
              </w:rPr>
              <w:t xml:space="preserve">? </w:t>
            </w:r>
          </w:p>
          <w:p w14:paraId="7E0D8FBE" w14:textId="77777777" w:rsidR="0050078A" w:rsidRPr="0050078A" w:rsidRDefault="0050078A" w:rsidP="001953F1">
            <w:pPr>
              <w:pStyle w:val="NoSpacing"/>
              <w:rPr>
                <w:rFonts w:ascii="Times New Roman" w:hAnsi="Times New Roman" w:cs="Times New Roman"/>
                <w:spacing w:val="-2"/>
                <w:sz w:val="20"/>
                <w:szCs w:val="20"/>
              </w:rPr>
            </w:pPr>
          </w:p>
          <w:p w14:paraId="71595B2F" w14:textId="21402ACA" w:rsidR="00A5035D" w:rsidRPr="0050078A" w:rsidRDefault="00A5035D" w:rsidP="00056568">
            <w:pPr>
              <w:pStyle w:val="NoSpacing"/>
              <w:rPr>
                <w:rFonts w:ascii="Times New Roman" w:hAnsi="Times New Roman" w:cs="Times New Roman"/>
                <w:b w:val="0"/>
                <w:bCs w:val="0"/>
                <w:sz w:val="20"/>
                <w:szCs w:val="20"/>
              </w:rPr>
            </w:pPr>
            <w:r w:rsidRPr="0050078A">
              <w:rPr>
                <w:rFonts w:ascii="Times New Roman" w:hAnsi="Times New Roman" w:cs="Times New Roman"/>
                <w:b w:val="0"/>
                <w:bCs w:val="0"/>
                <w:spacing w:val="-2"/>
                <w:sz w:val="20"/>
                <w:szCs w:val="20"/>
              </w:rPr>
              <w:t xml:space="preserve">If the answer is YES, please attach a statement which details the facts and circumstances surrounding that </w:t>
            </w:r>
            <w:r w:rsidR="00CD23A5">
              <w:rPr>
                <w:rFonts w:ascii="Times New Roman" w:hAnsi="Times New Roman" w:cs="Times New Roman"/>
                <w:b w:val="0"/>
                <w:bCs w:val="0"/>
                <w:spacing w:val="-2"/>
                <w:sz w:val="20"/>
                <w:szCs w:val="20"/>
              </w:rPr>
              <w:t>institution</w:t>
            </w:r>
            <w:r w:rsidRPr="0050078A">
              <w:rPr>
                <w:rFonts w:ascii="Times New Roman" w:hAnsi="Times New Roman" w:cs="Times New Roman"/>
                <w:b w:val="0"/>
                <w:bCs w:val="0"/>
                <w:spacing w:val="-2"/>
                <w:sz w:val="20"/>
                <w:szCs w:val="20"/>
              </w:rPr>
              <w:t>’s bankruptcy</w:t>
            </w:r>
            <w:r w:rsidR="00E81886">
              <w:rPr>
                <w:rFonts w:ascii="Times New Roman" w:hAnsi="Times New Roman" w:cs="Times New Roman"/>
                <w:b w:val="0"/>
                <w:bCs w:val="0"/>
                <w:spacing w:val="-2"/>
                <w:sz w:val="20"/>
                <w:szCs w:val="20"/>
              </w:rPr>
              <w:t>, receivership,</w:t>
            </w:r>
            <w:r w:rsidRPr="0050078A">
              <w:rPr>
                <w:rFonts w:ascii="Times New Roman" w:hAnsi="Times New Roman" w:cs="Times New Roman"/>
                <w:b w:val="0"/>
                <w:bCs w:val="0"/>
                <w:spacing w:val="-2"/>
                <w:sz w:val="20"/>
                <w:szCs w:val="20"/>
              </w:rPr>
              <w:t xml:space="preserve"> or both as applicable.</w:t>
            </w:r>
          </w:p>
        </w:tc>
        <w:sdt>
          <w:sdtPr>
            <w:rPr>
              <w:rFonts w:ascii="Times New Roman" w:hAnsi="Times New Roman" w:cs="Times New Roman"/>
            </w:rPr>
            <w:id w:val="875590835"/>
            <w14:checkbox>
              <w14:checked w14:val="0"/>
              <w14:checkedState w14:val="2612" w14:font="MS Gothic"/>
              <w14:uncheckedState w14:val="2610" w14:font="MS Gothic"/>
            </w14:checkbox>
          </w:sdtPr>
          <w:sdtEndPr/>
          <w:sdtContent>
            <w:tc>
              <w:tcPr>
                <w:tcW w:w="959" w:type="dxa"/>
              </w:tcPr>
              <w:p w14:paraId="0C0C20E0" w14:textId="6844E5E6" w:rsidR="00A5035D" w:rsidRPr="00366A81" w:rsidRDefault="00A5035D" w:rsidP="001953F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sdt>
          <w:sdtPr>
            <w:rPr>
              <w:rFonts w:ascii="Times New Roman" w:hAnsi="Times New Roman" w:cs="Times New Roman"/>
            </w:rPr>
            <w:id w:val="532148259"/>
            <w14:checkbox>
              <w14:checked w14:val="0"/>
              <w14:checkedState w14:val="2612" w14:font="MS Gothic"/>
              <w14:uncheckedState w14:val="2610" w14:font="MS Gothic"/>
            </w14:checkbox>
          </w:sdtPr>
          <w:sdtEndPr/>
          <w:sdtContent>
            <w:tc>
              <w:tcPr>
                <w:tcW w:w="1027" w:type="dxa"/>
              </w:tcPr>
              <w:p w14:paraId="4855DC29" w14:textId="775547BC" w:rsidR="00A5035D" w:rsidRPr="00366A81" w:rsidRDefault="00A5035D" w:rsidP="001953F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6A81">
                  <w:rPr>
                    <w:rFonts w:ascii="Segoe UI Symbol" w:eastAsia="MS Gothic" w:hAnsi="Segoe UI Symbol" w:cs="Segoe UI Symbol"/>
                  </w:rPr>
                  <w:t>☐</w:t>
                </w:r>
              </w:p>
            </w:tc>
          </w:sdtContent>
        </w:sdt>
      </w:tr>
      <w:tr w:rsidR="00E81886" w:rsidRPr="00366A81" w14:paraId="778864D6" w14:textId="77777777" w:rsidTr="5EFC56DA">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8321" w:type="dxa"/>
          </w:tcPr>
          <w:p w14:paraId="23B15EE0" w14:textId="03F9CFBB" w:rsidR="00F5248A" w:rsidRPr="00F5248A" w:rsidRDefault="00F5248A" w:rsidP="00F5248A">
            <w:pPr>
              <w:pStyle w:val="NoSpacing"/>
              <w:rPr>
                <w:rFonts w:ascii="Times New Roman" w:hAnsi="Times New Roman" w:cs="Times New Roman"/>
                <w:b w:val="0"/>
                <w:bCs w:val="0"/>
                <w:spacing w:val="-2"/>
                <w:sz w:val="20"/>
                <w:szCs w:val="20"/>
              </w:rPr>
            </w:pPr>
            <w:r w:rsidRPr="00F5248A">
              <w:rPr>
                <w:rFonts w:ascii="Times New Roman" w:hAnsi="Times New Roman" w:cs="Times New Roman"/>
                <w:b w:val="0"/>
                <w:bCs w:val="0"/>
                <w:spacing w:val="-2"/>
                <w:sz w:val="20"/>
                <w:szCs w:val="20"/>
              </w:rPr>
              <w:t>Regarding the change in legal status, form of control, or ownership, has any</w:t>
            </w:r>
            <w:r w:rsidR="00E2257C">
              <w:rPr>
                <w:rFonts w:ascii="Times New Roman" w:hAnsi="Times New Roman" w:cs="Times New Roman"/>
                <w:b w:val="0"/>
                <w:bCs w:val="0"/>
                <w:spacing w:val="-2"/>
                <w:sz w:val="20"/>
                <w:szCs w:val="20"/>
              </w:rPr>
              <w:t xml:space="preserve"> current or proposed new</w:t>
            </w:r>
            <w:r w:rsidRPr="00F5248A">
              <w:rPr>
                <w:rFonts w:ascii="Times New Roman" w:hAnsi="Times New Roman" w:cs="Times New Roman"/>
                <w:b w:val="0"/>
                <w:bCs w:val="0"/>
                <w:spacing w:val="-2"/>
                <w:sz w:val="20"/>
                <w:szCs w:val="20"/>
              </w:rPr>
              <w:t xml:space="preserve"> owner(s)</w:t>
            </w:r>
            <w:r w:rsidR="006261EB">
              <w:rPr>
                <w:rFonts w:ascii="Times New Roman" w:hAnsi="Times New Roman" w:cs="Times New Roman"/>
                <w:b w:val="0"/>
                <w:bCs w:val="0"/>
                <w:spacing w:val="-2"/>
                <w:sz w:val="20"/>
                <w:szCs w:val="20"/>
              </w:rPr>
              <w:t xml:space="preserve">, </w:t>
            </w:r>
            <w:r w:rsidRPr="00F5248A">
              <w:rPr>
                <w:rFonts w:ascii="Times New Roman" w:hAnsi="Times New Roman" w:cs="Times New Roman"/>
                <w:b w:val="0"/>
                <w:bCs w:val="0"/>
                <w:spacing w:val="-2"/>
                <w:sz w:val="20"/>
                <w:szCs w:val="20"/>
              </w:rPr>
              <w:t>manager(s)</w:t>
            </w:r>
            <w:r w:rsidR="006261EB">
              <w:rPr>
                <w:rFonts w:ascii="Times New Roman" w:hAnsi="Times New Roman" w:cs="Times New Roman"/>
                <w:b w:val="0"/>
                <w:bCs w:val="0"/>
                <w:spacing w:val="-2"/>
                <w:sz w:val="20"/>
                <w:szCs w:val="20"/>
              </w:rPr>
              <w:t>, or related entit(ies)</w:t>
            </w:r>
            <w:r w:rsidRPr="00F5248A">
              <w:rPr>
                <w:rFonts w:ascii="Times New Roman" w:hAnsi="Times New Roman" w:cs="Times New Roman"/>
                <w:b w:val="0"/>
                <w:bCs w:val="0"/>
                <w:spacing w:val="-2"/>
                <w:sz w:val="20"/>
                <w:szCs w:val="20"/>
              </w:rPr>
              <w:t xml:space="preserve"> served in a similar capacity in any other institution where it closed without required approvals?  </w:t>
            </w:r>
          </w:p>
          <w:p w14:paraId="66918107" w14:textId="77777777" w:rsidR="00F5248A" w:rsidRPr="00F5248A" w:rsidRDefault="00F5248A" w:rsidP="00F5248A">
            <w:pPr>
              <w:pStyle w:val="NoSpacing"/>
              <w:rPr>
                <w:rFonts w:ascii="Times New Roman" w:hAnsi="Times New Roman" w:cs="Times New Roman"/>
                <w:b w:val="0"/>
                <w:bCs w:val="0"/>
                <w:spacing w:val="-2"/>
                <w:sz w:val="20"/>
                <w:szCs w:val="20"/>
              </w:rPr>
            </w:pPr>
          </w:p>
          <w:p w14:paraId="26E1D0C5" w14:textId="770FD895" w:rsidR="00E81886" w:rsidRPr="00F5248A" w:rsidRDefault="00F5248A" w:rsidP="00F5248A">
            <w:pPr>
              <w:pStyle w:val="NoSpacing"/>
              <w:rPr>
                <w:rFonts w:ascii="Times New Roman" w:hAnsi="Times New Roman" w:cs="Times New Roman"/>
                <w:b w:val="0"/>
                <w:bCs w:val="0"/>
                <w:spacing w:val="-2"/>
                <w:sz w:val="20"/>
                <w:szCs w:val="20"/>
              </w:rPr>
            </w:pPr>
            <w:r w:rsidRPr="00F5248A">
              <w:rPr>
                <w:rFonts w:ascii="Times New Roman" w:hAnsi="Times New Roman" w:cs="Times New Roman"/>
                <w:b w:val="0"/>
                <w:bCs w:val="0"/>
                <w:spacing w:val="-2"/>
                <w:sz w:val="20"/>
                <w:szCs w:val="20"/>
              </w:rPr>
              <w:t xml:space="preserve">If the answer is YES, please attach a statement which gives full disclosure of the person(s) and the institution(s) involved and a description of approvals that were required and how the institution closed, including a description of the teach-out plan and/or any teach-out agreements that were developed and/or implemented.  </w:t>
            </w:r>
          </w:p>
        </w:tc>
        <w:tc>
          <w:tcPr>
            <w:tcW w:w="959" w:type="dxa"/>
          </w:tcPr>
          <w:p w14:paraId="4012E4EA" w14:textId="77777777" w:rsidR="00E81886" w:rsidRDefault="00E81886" w:rsidP="001953F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27" w:type="dxa"/>
          </w:tcPr>
          <w:p w14:paraId="2FE4CC8F" w14:textId="77777777" w:rsidR="00E81886" w:rsidRDefault="00E81886" w:rsidP="001953F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5035D" w:rsidRPr="00366A81" w14:paraId="5E026F9E" w14:textId="77777777" w:rsidTr="5EFC56DA">
        <w:trPr>
          <w:cnfStyle w:val="000000010000" w:firstRow="0" w:lastRow="0" w:firstColumn="0" w:lastColumn="0" w:oddVBand="0" w:evenVBand="0" w:oddHBand="0" w:evenHBand="1"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8321" w:type="dxa"/>
          </w:tcPr>
          <w:p w14:paraId="3DB81EA1" w14:textId="5E9E51E4" w:rsidR="0050078A" w:rsidRPr="0050078A" w:rsidRDefault="00A5035D" w:rsidP="001953F1">
            <w:pPr>
              <w:pStyle w:val="NoSpacing"/>
              <w:rPr>
                <w:rFonts w:ascii="Times New Roman" w:hAnsi="Times New Roman" w:cs="Times New Roman"/>
                <w:spacing w:val="-2"/>
                <w:sz w:val="20"/>
                <w:szCs w:val="20"/>
              </w:rPr>
            </w:pPr>
            <w:r w:rsidRPr="0050078A">
              <w:rPr>
                <w:rFonts w:ascii="Times New Roman" w:hAnsi="Times New Roman" w:cs="Times New Roman"/>
                <w:b w:val="0"/>
                <w:bCs w:val="0"/>
                <w:spacing w:val="-2"/>
                <w:sz w:val="20"/>
                <w:szCs w:val="20"/>
              </w:rPr>
              <w:t xml:space="preserve">Regarding the change in legal status, form of control, or ownership, has any </w:t>
            </w:r>
            <w:r w:rsidR="00E2257C">
              <w:rPr>
                <w:rFonts w:ascii="Times New Roman" w:hAnsi="Times New Roman" w:cs="Times New Roman"/>
                <w:b w:val="0"/>
                <w:bCs w:val="0"/>
                <w:spacing w:val="-2"/>
                <w:sz w:val="20"/>
                <w:szCs w:val="20"/>
              </w:rPr>
              <w:t xml:space="preserve">current or </w:t>
            </w:r>
            <w:r w:rsidRPr="0050078A">
              <w:rPr>
                <w:rFonts w:ascii="Times New Roman" w:hAnsi="Times New Roman" w:cs="Times New Roman"/>
                <w:b w:val="0"/>
                <w:bCs w:val="0"/>
                <w:spacing w:val="-2"/>
                <w:sz w:val="20"/>
                <w:szCs w:val="20"/>
              </w:rPr>
              <w:t>proposed new owner(s)</w:t>
            </w:r>
            <w:r w:rsidR="006261EB">
              <w:rPr>
                <w:rFonts w:ascii="Times New Roman" w:hAnsi="Times New Roman" w:cs="Times New Roman"/>
                <w:b w:val="0"/>
                <w:bCs w:val="0"/>
                <w:spacing w:val="-2"/>
                <w:sz w:val="20"/>
                <w:szCs w:val="20"/>
              </w:rPr>
              <w:t xml:space="preserve">, </w:t>
            </w:r>
            <w:r w:rsidRPr="0050078A">
              <w:rPr>
                <w:rFonts w:ascii="Times New Roman" w:hAnsi="Times New Roman" w:cs="Times New Roman"/>
                <w:b w:val="0"/>
                <w:bCs w:val="0"/>
                <w:spacing w:val="-2"/>
                <w:sz w:val="20"/>
                <w:szCs w:val="20"/>
              </w:rPr>
              <w:t>manager(s)</w:t>
            </w:r>
            <w:r w:rsidR="006261EB">
              <w:rPr>
                <w:rFonts w:ascii="Times New Roman" w:hAnsi="Times New Roman" w:cs="Times New Roman"/>
                <w:b w:val="0"/>
                <w:bCs w:val="0"/>
                <w:spacing w:val="-2"/>
                <w:sz w:val="20"/>
                <w:szCs w:val="20"/>
              </w:rPr>
              <w:t>, or related entit(ies)</w:t>
            </w:r>
            <w:r w:rsidRPr="0050078A">
              <w:rPr>
                <w:rFonts w:ascii="Times New Roman" w:hAnsi="Times New Roman" w:cs="Times New Roman"/>
                <w:b w:val="0"/>
                <w:bCs w:val="0"/>
                <w:spacing w:val="-2"/>
                <w:sz w:val="20"/>
                <w:szCs w:val="20"/>
              </w:rPr>
              <w:t xml:space="preserve"> associated with this substantive change been directly or indirectly employed or affiliated with any </w:t>
            </w:r>
            <w:r w:rsidR="00CD23A5">
              <w:rPr>
                <w:rFonts w:ascii="Times New Roman" w:hAnsi="Times New Roman" w:cs="Times New Roman"/>
                <w:b w:val="0"/>
                <w:bCs w:val="0"/>
                <w:spacing w:val="-2"/>
                <w:sz w:val="20"/>
                <w:szCs w:val="20"/>
              </w:rPr>
              <w:t>institution</w:t>
            </w:r>
            <w:r w:rsidRPr="0050078A">
              <w:rPr>
                <w:rFonts w:ascii="Times New Roman" w:hAnsi="Times New Roman" w:cs="Times New Roman"/>
                <w:b w:val="0"/>
                <w:bCs w:val="0"/>
                <w:spacing w:val="-2"/>
                <w:sz w:val="20"/>
                <w:szCs w:val="20"/>
              </w:rPr>
              <w:t xml:space="preserve"> that has lost or been denied eligibility to participate in Federal Student Financial Aid (Title IV) programs? </w:t>
            </w:r>
          </w:p>
          <w:p w14:paraId="3AD562A1" w14:textId="77777777" w:rsidR="0050078A" w:rsidRPr="0050078A" w:rsidRDefault="0050078A" w:rsidP="001953F1">
            <w:pPr>
              <w:pStyle w:val="NoSpacing"/>
              <w:rPr>
                <w:rFonts w:ascii="Times New Roman" w:hAnsi="Times New Roman" w:cs="Times New Roman"/>
                <w:spacing w:val="-2"/>
                <w:sz w:val="20"/>
                <w:szCs w:val="20"/>
              </w:rPr>
            </w:pPr>
          </w:p>
          <w:p w14:paraId="33BEAC57" w14:textId="2ACEBF54" w:rsidR="00A5035D" w:rsidRPr="0050078A" w:rsidRDefault="00A5035D" w:rsidP="00E81886">
            <w:pPr>
              <w:pStyle w:val="NoSpacing"/>
              <w:rPr>
                <w:rFonts w:ascii="Times New Roman" w:hAnsi="Times New Roman" w:cs="Times New Roman"/>
                <w:b w:val="0"/>
                <w:bCs w:val="0"/>
                <w:sz w:val="20"/>
                <w:szCs w:val="20"/>
              </w:rPr>
            </w:pPr>
            <w:r w:rsidRPr="0050078A">
              <w:rPr>
                <w:rFonts w:ascii="Times New Roman" w:hAnsi="Times New Roman" w:cs="Times New Roman"/>
                <w:b w:val="0"/>
                <w:bCs w:val="0"/>
                <w:spacing w:val="-2"/>
                <w:sz w:val="20"/>
                <w:szCs w:val="20"/>
              </w:rPr>
              <w:t xml:space="preserve">If the answer is YES, please attach a statement which details the facts and circumstances surrounding the loss or denial of Title IV eligibility.  </w:t>
            </w:r>
          </w:p>
        </w:tc>
        <w:sdt>
          <w:sdtPr>
            <w:rPr>
              <w:rFonts w:ascii="Times New Roman" w:hAnsi="Times New Roman" w:cs="Times New Roman"/>
            </w:rPr>
            <w:id w:val="534086794"/>
            <w14:checkbox>
              <w14:checked w14:val="0"/>
              <w14:checkedState w14:val="2612" w14:font="MS Gothic"/>
              <w14:uncheckedState w14:val="2610" w14:font="MS Gothic"/>
            </w14:checkbox>
          </w:sdtPr>
          <w:sdtEndPr/>
          <w:sdtContent>
            <w:tc>
              <w:tcPr>
                <w:tcW w:w="959" w:type="dxa"/>
              </w:tcPr>
              <w:p w14:paraId="34E643DF" w14:textId="13B03B7C" w:rsidR="00A5035D" w:rsidRPr="00366A81" w:rsidRDefault="00A5035D" w:rsidP="001953F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sdt>
          <w:sdtPr>
            <w:rPr>
              <w:rFonts w:ascii="Times New Roman" w:hAnsi="Times New Roman" w:cs="Times New Roman"/>
            </w:rPr>
            <w:id w:val="-681966130"/>
            <w14:checkbox>
              <w14:checked w14:val="0"/>
              <w14:checkedState w14:val="2612" w14:font="MS Gothic"/>
              <w14:uncheckedState w14:val="2610" w14:font="MS Gothic"/>
            </w14:checkbox>
          </w:sdtPr>
          <w:sdtEndPr/>
          <w:sdtContent>
            <w:tc>
              <w:tcPr>
                <w:tcW w:w="1027" w:type="dxa"/>
              </w:tcPr>
              <w:p w14:paraId="00C699AF" w14:textId="05EBF766" w:rsidR="00A5035D" w:rsidRPr="00366A81" w:rsidRDefault="00A5035D" w:rsidP="001953F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tr>
      <w:tr w:rsidR="00A5035D" w:rsidRPr="00366A81" w14:paraId="555D8B14" w14:textId="77777777" w:rsidTr="5EFC56DA">
        <w:trPr>
          <w:cnfStyle w:val="000000100000" w:firstRow="0" w:lastRow="0" w:firstColumn="0" w:lastColumn="0" w:oddVBand="0" w:evenVBand="0" w:oddHBand="1" w:evenHBand="0" w:firstRowFirstColumn="0" w:firstRowLastColumn="0" w:lastRowFirstColumn="0" w:lastRowLastColumn="0"/>
          <w:trHeight w:val="2242"/>
          <w:jc w:val="center"/>
        </w:trPr>
        <w:tc>
          <w:tcPr>
            <w:cnfStyle w:val="001000000000" w:firstRow="0" w:lastRow="0" w:firstColumn="1" w:lastColumn="0" w:oddVBand="0" w:evenVBand="0" w:oddHBand="0" w:evenHBand="0" w:firstRowFirstColumn="0" w:firstRowLastColumn="0" w:lastRowFirstColumn="0" w:lastRowLastColumn="0"/>
            <w:tcW w:w="8321" w:type="dxa"/>
          </w:tcPr>
          <w:p w14:paraId="373473D3" w14:textId="32E11465" w:rsidR="0050078A" w:rsidRPr="0050078A" w:rsidRDefault="00A5035D" w:rsidP="001953F1">
            <w:pPr>
              <w:pStyle w:val="NoSpacing"/>
              <w:rPr>
                <w:rFonts w:ascii="Times New Roman" w:hAnsi="Times New Roman" w:cs="Times New Roman"/>
                <w:sz w:val="20"/>
                <w:szCs w:val="20"/>
              </w:rPr>
            </w:pPr>
            <w:r w:rsidRPr="0050078A">
              <w:rPr>
                <w:rFonts w:ascii="Times New Roman" w:hAnsi="Times New Roman" w:cs="Times New Roman"/>
                <w:b w:val="0"/>
                <w:bCs w:val="0"/>
                <w:sz w:val="20"/>
                <w:szCs w:val="20"/>
              </w:rPr>
              <w:t>Is any action or investigation pending (e.g. court action, audit, inquiry, review, administrative action), or has action been taken, by any court or administrative body (e.g. federal or state court, grand jury, special investigator, U.S. Department of Education, or any state or federal regulatory or law enforcement agency) regarding any proposed new owner(s)</w:t>
            </w:r>
            <w:r w:rsidR="00206449">
              <w:rPr>
                <w:rFonts w:ascii="Times New Roman" w:hAnsi="Times New Roman" w:cs="Times New Roman"/>
                <w:b w:val="0"/>
                <w:bCs w:val="0"/>
                <w:sz w:val="20"/>
                <w:szCs w:val="20"/>
              </w:rPr>
              <w:t>,</w:t>
            </w:r>
            <w:r w:rsidRPr="0050078A">
              <w:rPr>
                <w:rFonts w:ascii="Times New Roman" w:hAnsi="Times New Roman" w:cs="Times New Roman"/>
                <w:b w:val="0"/>
                <w:bCs w:val="0"/>
                <w:sz w:val="20"/>
                <w:szCs w:val="20"/>
              </w:rPr>
              <w:t xml:space="preserve"> manager(s)</w:t>
            </w:r>
            <w:r w:rsidR="00206449">
              <w:rPr>
                <w:rFonts w:ascii="Times New Roman" w:hAnsi="Times New Roman" w:cs="Times New Roman"/>
                <w:b w:val="0"/>
                <w:bCs w:val="0"/>
                <w:sz w:val="20"/>
                <w:szCs w:val="20"/>
              </w:rPr>
              <w:t>, or related entit</w:t>
            </w:r>
            <w:r w:rsidR="005E3384">
              <w:rPr>
                <w:rFonts w:ascii="Times New Roman" w:hAnsi="Times New Roman" w:cs="Times New Roman"/>
                <w:b w:val="0"/>
                <w:bCs w:val="0"/>
                <w:sz w:val="20"/>
                <w:szCs w:val="20"/>
              </w:rPr>
              <w:t>(</w:t>
            </w:r>
            <w:r w:rsidR="00206449">
              <w:rPr>
                <w:rFonts w:ascii="Times New Roman" w:hAnsi="Times New Roman" w:cs="Times New Roman"/>
                <w:b w:val="0"/>
                <w:bCs w:val="0"/>
                <w:sz w:val="20"/>
                <w:szCs w:val="20"/>
              </w:rPr>
              <w:t>ies</w:t>
            </w:r>
            <w:r w:rsidR="005E3384">
              <w:rPr>
                <w:rFonts w:ascii="Times New Roman" w:hAnsi="Times New Roman" w:cs="Times New Roman"/>
                <w:b w:val="0"/>
                <w:bCs w:val="0"/>
                <w:sz w:val="20"/>
                <w:szCs w:val="20"/>
              </w:rPr>
              <w:t>)</w:t>
            </w:r>
            <w:r w:rsidRPr="0050078A">
              <w:rPr>
                <w:rFonts w:ascii="Times New Roman" w:hAnsi="Times New Roman" w:cs="Times New Roman"/>
                <w:b w:val="0"/>
                <w:bCs w:val="0"/>
                <w:sz w:val="20"/>
                <w:szCs w:val="20"/>
              </w:rPr>
              <w:t xml:space="preserve"> associated with this substantive change? </w:t>
            </w:r>
          </w:p>
          <w:p w14:paraId="735D48BC" w14:textId="77777777" w:rsidR="0050078A" w:rsidRPr="0050078A" w:rsidRDefault="0050078A" w:rsidP="001953F1">
            <w:pPr>
              <w:pStyle w:val="NoSpacing"/>
              <w:rPr>
                <w:rFonts w:ascii="Times New Roman" w:hAnsi="Times New Roman" w:cs="Times New Roman"/>
                <w:sz w:val="20"/>
                <w:szCs w:val="20"/>
              </w:rPr>
            </w:pPr>
          </w:p>
          <w:p w14:paraId="50D98C71" w14:textId="7C173EB9" w:rsidR="00A5035D" w:rsidRPr="0050078A" w:rsidRDefault="00A5035D" w:rsidP="00056568">
            <w:pPr>
              <w:pStyle w:val="NoSpacing"/>
              <w:rPr>
                <w:rFonts w:ascii="Times New Roman" w:hAnsi="Times New Roman" w:cs="Times New Roman"/>
                <w:b w:val="0"/>
                <w:bCs w:val="0"/>
                <w:sz w:val="20"/>
                <w:szCs w:val="20"/>
              </w:rPr>
            </w:pPr>
            <w:r w:rsidRPr="0050078A">
              <w:rPr>
                <w:rFonts w:ascii="Times New Roman" w:hAnsi="Times New Roman" w:cs="Times New Roman"/>
                <w:b w:val="0"/>
                <w:bCs w:val="0"/>
                <w:sz w:val="20"/>
                <w:szCs w:val="20"/>
              </w:rPr>
              <w:t xml:space="preserve">If the answer is YES, please attach a statement which gives full disclosure of the person(s) and the matters involved. Include a statement of the facts and circumstances surrounding the action identifying the owner or manager and the </w:t>
            </w:r>
            <w:r w:rsidR="00CD23A5">
              <w:rPr>
                <w:rFonts w:ascii="Times New Roman" w:hAnsi="Times New Roman" w:cs="Times New Roman"/>
                <w:b w:val="0"/>
                <w:bCs w:val="0"/>
                <w:sz w:val="20"/>
                <w:szCs w:val="20"/>
              </w:rPr>
              <w:t>institution</w:t>
            </w:r>
            <w:r w:rsidRPr="0050078A">
              <w:rPr>
                <w:rFonts w:ascii="Times New Roman" w:hAnsi="Times New Roman" w:cs="Times New Roman"/>
                <w:b w:val="0"/>
                <w:bCs w:val="0"/>
                <w:sz w:val="20"/>
                <w:szCs w:val="20"/>
              </w:rPr>
              <w:t xml:space="preserve"> involved. If the matter is not yet final, please describe the procedural status of the matter (i.e., still under investigation, preliminary decision under appeal, etc.) and the position taken by the proposed new owner or manager involved. If the matter is final, provide a copy of the final action documentation.</w:t>
            </w:r>
          </w:p>
        </w:tc>
        <w:sdt>
          <w:sdtPr>
            <w:rPr>
              <w:rFonts w:ascii="Times New Roman" w:hAnsi="Times New Roman" w:cs="Times New Roman"/>
            </w:rPr>
            <w:id w:val="-1236005200"/>
            <w14:checkbox>
              <w14:checked w14:val="0"/>
              <w14:checkedState w14:val="2612" w14:font="MS Gothic"/>
              <w14:uncheckedState w14:val="2610" w14:font="MS Gothic"/>
            </w14:checkbox>
          </w:sdtPr>
          <w:sdtEndPr/>
          <w:sdtContent>
            <w:tc>
              <w:tcPr>
                <w:tcW w:w="959" w:type="dxa"/>
              </w:tcPr>
              <w:p w14:paraId="44EDA830" w14:textId="10BA92FF" w:rsidR="00A5035D" w:rsidRPr="00366A81" w:rsidRDefault="00A5035D" w:rsidP="001953F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00563762"/>
            <w14:checkbox>
              <w14:checked w14:val="0"/>
              <w14:checkedState w14:val="2612" w14:font="MS Gothic"/>
              <w14:uncheckedState w14:val="2610" w14:font="MS Gothic"/>
            </w14:checkbox>
          </w:sdtPr>
          <w:sdtEndPr/>
          <w:sdtContent>
            <w:tc>
              <w:tcPr>
                <w:tcW w:w="1027" w:type="dxa"/>
              </w:tcPr>
              <w:p w14:paraId="6C5A0ACF" w14:textId="67FAE4A5" w:rsidR="00A5035D" w:rsidRPr="00366A81" w:rsidRDefault="00A5035D" w:rsidP="001953F1">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A81">
                  <w:rPr>
                    <w:rFonts w:ascii="Segoe UI Symbol" w:eastAsia="MS Mincho" w:hAnsi="Segoe UI Symbol" w:cs="Segoe UI Symbol"/>
                  </w:rPr>
                  <w:t>☐</w:t>
                </w:r>
              </w:p>
            </w:tc>
          </w:sdtContent>
        </w:sdt>
      </w:tr>
      <w:tr w:rsidR="00A5035D" w:rsidRPr="00366A81" w14:paraId="0DF55719" w14:textId="77777777" w:rsidTr="5EFC56DA">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8321" w:type="dxa"/>
          </w:tcPr>
          <w:p w14:paraId="768C1F5F" w14:textId="369F1441" w:rsidR="0050078A" w:rsidRPr="0050078A" w:rsidRDefault="00A5035D" w:rsidP="001953F1">
            <w:pPr>
              <w:pStyle w:val="NoSpacing"/>
              <w:rPr>
                <w:rFonts w:ascii="Times New Roman" w:hAnsi="Times New Roman" w:cs="Times New Roman"/>
                <w:sz w:val="20"/>
                <w:szCs w:val="20"/>
              </w:rPr>
            </w:pPr>
            <w:r w:rsidRPr="0050078A">
              <w:rPr>
                <w:rFonts w:ascii="Times New Roman" w:hAnsi="Times New Roman" w:cs="Times New Roman"/>
                <w:b w:val="0"/>
                <w:bCs w:val="0"/>
                <w:sz w:val="20"/>
                <w:szCs w:val="20"/>
              </w:rPr>
              <w:t xml:space="preserve">Has any </w:t>
            </w:r>
            <w:r w:rsidR="00E2257C">
              <w:rPr>
                <w:rFonts w:ascii="Times New Roman" w:hAnsi="Times New Roman" w:cs="Times New Roman"/>
                <w:b w:val="0"/>
                <w:bCs w:val="0"/>
                <w:sz w:val="20"/>
                <w:szCs w:val="20"/>
              </w:rPr>
              <w:t xml:space="preserve">current or </w:t>
            </w:r>
            <w:r w:rsidRPr="0050078A">
              <w:rPr>
                <w:rFonts w:ascii="Times New Roman" w:hAnsi="Times New Roman" w:cs="Times New Roman"/>
                <w:b w:val="0"/>
                <w:bCs w:val="0"/>
                <w:sz w:val="20"/>
                <w:szCs w:val="20"/>
              </w:rPr>
              <w:t>proposed new owner(s)</w:t>
            </w:r>
            <w:r w:rsidR="005E3384">
              <w:rPr>
                <w:rFonts w:ascii="Times New Roman" w:hAnsi="Times New Roman" w:cs="Times New Roman"/>
                <w:b w:val="0"/>
                <w:bCs w:val="0"/>
                <w:sz w:val="20"/>
                <w:szCs w:val="20"/>
              </w:rPr>
              <w:t xml:space="preserve">, </w:t>
            </w:r>
            <w:r w:rsidRPr="0050078A">
              <w:rPr>
                <w:rFonts w:ascii="Times New Roman" w:hAnsi="Times New Roman" w:cs="Times New Roman"/>
                <w:b w:val="0"/>
                <w:bCs w:val="0"/>
                <w:sz w:val="20"/>
                <w:szCs w:val="20"/>
              </w:rPr>
              <w:t>manager(s)</w:t>
            </w:r>
            <w:r w:rsidR="005E3384">
              <w:rPr>
                <w:rFonts w:ascii="Times New Roman" w:hAnsi="Times New Roman" w:cs="Times New Roman"/>
                <w:b w:val="0"/>
                <w:bCs w:val="0"/>
                <w:sz w:val="20"/>
                <w:szCs w:val="20"/>
              </w:rPr>
              <w:t>, or related entit(ies)</w:t>
            </w:r>
            <w:r w:rsidRPr="0050078A">
              <w:rPr>
                <w:rFonts w:ascii="Times New Roman" w:hAnsi="Times New Roman" w:cs="Times New Roman"/>
                <w:b w:val="0"/>
                <w:bCs w:val="0"/>
                <w:sz w:val="20"/>
                <w:szCs w:val="20"/>
              </w:rPr>
              <w:t xml:space="preserve"> with the change in legal status, form of control, or ownership served in a similar capacity in any other </w:t>
            </w:r>
            <w:r w:rsidR="00CD23A5">
              <w:rPr>
                <w:rFonts w:ascii="Times New Roman" w:hAnsi="Times New Roman" w:cs="Times New Roman"/>
                <w:b w:val="0"/>
                <w:bCs w:val="0"/>
                <w:sz w:val="20"/>
                <w:szCs w:val="20"/>
              </w:rPr>
              <w:t>institution</w:t>
            </w:r>
            <w:r w:rsidRPr="0050078A">
              <w:rPr>
                <w:rFonts w:ascii="Times New Roman" w:hAnsi="Times New Roman" w:cs="Times New Roman"/>
                <w:b w:val="0"/>
                <w:bCs w:val="0"/>
                <w:sz w:val="20"/>
                <w:szCs w:val="20"/>
              </w:rPr>
              <w:t xml:space="preserve"> where either that individual or the </w:t>
            </w:r>
            <w:r w:rsidR="00CD23A5">
              <w:rPr>
                <w:rFonts w:ascii="Times New Roman" w:hAnsi="Times New Roman" w:cs="Times New Roman"/>
                <w:b w:val="0"/>
                <w:bCs w:val="0"/>
                <w:sz w:val="20"/>
                <w:szCs w:val="20"/>
              </w:rPr>
              <w:t>institution</w:t>
            </w:r>
            <w:r w:rsidRPr="0050078A">
              <w:rPr>
                <w:rFonts w:ascii="Times New Roman" w:hAnsi="Times New Roman" w:cs="Times New Roman"/>
                <w:b w:val="0"/>
                <w:bCs w:val="0"/>
                <w:sz w:val="20"/>
                <w:szCs w:val="20"/>
              </w:rPr>
              <w:t xml:space="preserve"> has been charged or indicted in a civil or criminal forum or proceeding alleging fraud, misappropriation, or any criminal act? </w:t>
            </w:r>
          </w:p>
          <w:p w14:paraId="26696667" w14:textId="77777777" w:rsidR="0050078A" w:rsidRPr="0050078A" w:rsidRDefault="0050078A" w:rsidP="001953F1">
            <w:pPr>
              <w:pStyle w:val="NoSpacing"/>
              <w:rPr>
                <w:rFonts w:ascii="Times New Roman" w:hAnsi="Times New Roman" w:cs="Times New Roman"/>
                <w:sz w:val="20"/>
                <w:szCs w:val="20"/>
              </w:rPr>
            </w:pPr>
          </w:p>
          <w:p w14:paraId="53F94B2A" w14:textId="48DCC82E" w:rsidR="00BF7D54" w:rsidRPr="00080877" w:rsidRDefault="00A5035D" w:rsidP="001953F1">
            <w:pPr>
              <w:pStyle w:val="NoSpacing"/>
              <w:rPr>
                <w:rFonts w:ascii="Times New Roman" w:hAnsi="Times New Roman" w:cs="Times New Roman"/>
                <w:sz w:val="20"/>
                <w:szCs w:val="20"/>
              </w:rPr>
            </w:pPr>
            <w:r w:rsidRPr="0050078A">
              <w:rPr>
                <w:rFonts w:ascii="Times New Roman" w:hAnsi="Times New Roman" w:cs="Times New Roman"/>
                <w:b w:val="0"/>
                <w:bCs w:val="0"/>
                <w:sz w:val="20"/>
                <w:szCs w:val="20"/>
              </w:rPr>
              <w:t xml:space="preserve">If the answer is </w:t>
            </w:r>
            <w:r w:rsidRPr="0050078A">
              <w:rPr>
                <w:rFonts w:ascii="Times New Roman" w:hAnsi="Times New Roman" w:cs="Times New Roman"/>
                <w:b w:val="0"/>
                <w:bCs w:val="0"/>
                <w:smallCaps/>
                <w:sz w:val="20"/>
                <w:szCs w:val="20"/>
              </w:rPr>
              <w:t>YES</w:t>
            </w:r>
            <w:r w:rsidRPr="0050078A">
              <w:rPr>
                <w:rFonts w:ascii="Times New Roman" w:hAnsi="Times New Roman" w:cs="Times New Roman"/>
                <w:b w:val="0"/>
                <w:bCs w:val="0"/>
                <w:sz w:val="20"/>
                <w:szCs w:val="20"/>
              </w:rPr>
              <w:t xml:space="preserve">, please attach a statement which gives full disclosure of the person(s) and the matters involved. Include a statement of the facts and circumstances surrounding the action identifying the owner or manager and the </w:t>
            </w:r>
            <w:r w:rsidR="00CD23A5">
              <w:rPr>
                <w:rFonts w:ascii="Times New Roman" w:hAnsi="Times New Roman" w:cs="Times New Roman"/>
                <w:b w:val="0"/>
                <w:bCs w:val="0"/>
                <w:sz w:val="20"/>
                <w:szCs w:val="20"/>
              </w:rPr>
              <w:t>institution</w:t>
            </w:r>
            <w:r w:rsidRPr="0050078A">
              <w:rPr>
                <w:rFonts w:ascii="Times New Roman" w:hAnsi="Times New Roman" w:cs="Times New Roman"/>
                <w:b w:val="0"/>
                <w:bCs w:val="0"/>
                <w:sz w:val="20"/>
                <w:szCs w:val="20"/>
              </w:rPr>
              <w:t xml:space="preserve"> which is involved. If the matter is not yet final, please describe the procedural status of the matter (i.e., still under investigation, preliminary decision under appeal, etc.) and the position taken by the proposed new owner or manager involved. If the matter is final, provide a copy of the final action documentation.</w:t>
            </w:r>
          </w:p>
        </w:tc>
        <w:sdt>
          <w:sdtPr>
            <w:rPr>
              <w:rFonts w:ascii="Times New Roman" w:hAnsi="Times New Roman" w:cs="Times New Roman"/>
              <w:sz w:val="24"/>
              <w:szCs w:val="24"/>
            </w:rPr>
            <w:id w:val="-79290041"/>
            <w14:checkbox>
              <w14:checked w14:val="0"/>
              <w14:checkedState w14:val="2612" w14:font="MS Gothic"/>
              <w14:uncheckedState w14:val="2610" w14:font="MS Gothic"/>
            </w14:checkbox>
          </w:sdtPr>
          <w:sdtEndPr/>
          <w:sdtContent>
            <w:tc>
              <w:tcPr>
                <w:tcW w:w="959" w:type="dxa"/>
              </w:tcPr>
              <w:p w14:paraId="1DC57D0D" w14:textId="3879C258" w:rsidR="00A5035D" w:rsidRPr="00366A81" w:rsidRDefault="00A5035D" w:rsidP="001953F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rPr>
            <w:id w:val="510258518"/>
            <w14:checkbox>
              <w14:checked w14:val="0"/>
              <w14:checkedState w14:val="2612" w14:font="MS Gothic"/>
              <w14:uncheckedState w14:val="2610" w14:font="MS Gothic"/>
            </w14:checkbox>
          </w:sdtPr>
          <w:sdtEndPr/>
          <w:sdtContent>
            <w:tc>
              <w:tcPr>
                <w:tcW w:w="1027" w:type="dxa"/>
              </w:tcPr>
              <w:p w14:paraId="3C5B19B0" w14:textId="7BE3FD46" w:rsidR="00A5035D" w:rsidRPr="00366A81" w:rsidRDefault="00A5035D" w:rsidP="001953F1">
                <w:pPr>
                  <w:pStyle w:val="No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MS Gothic" w:eastAsia="MS Gothic" w:hAnsi="MS Gothic" w:cs="Times New Roman" w:hint="eastAsia"/>
                  </w:rPr>
                  <w:t>☐</w:t>
                </w:r>
              </w:p>
            </w:tc>
          </w:sdtContent>
        </w:sdt>
      </w:tr>
      <w:tr w:rsidR="00AF156D" w:rsidRPr="00366A81" w14:paraId="497309E6" w14:textId="77777777" w:rsidTr="5EFC56DA">
        <w:trPr>
          <w:cnfStyle w:val="000000100000" w:firstRow="0" w:lastRow="0" w:firstColumn="0" w:lastColumn="0" w:oddVBand="0" w:evenVBand="0" w:oddHBand="1" w:evenHBand="0" w:firstRowFirstColumn="0" w:firstRowLastColumn="0" w:lastRowFirstColumn="0" w:lastRowLastColumn="0"/>
          <w:trHeight w:val="1824"/>
          <w:jc w:val="center"/>
        </w:trPr>
        <w:tc>
          <w:tcPr>
            <w:cnfStyle w:val="001000000000" w:firstRow="0" w:lastRow="0" w:firstColumn="1" w:lastColumn="0" w:oddVBand="0" w:evenVBand="0" w:oddHBand="0" w:evenHBand="0" w:firstRowFirstColumn="0" w:firstRowLastColumn="0" w:lastRowFirstColumn="0" w:lastRowLastColumn="0"/>
            <w:tcW w:w="10307" w:type="dxa"/>
            <w:gridSpan w:val="3"/>
          </w:tcPr>
          <w:p w14:paraId="08D2262B" w14:textId="7B6AB2A2" w:rsidR="00AF156D" w:rsidRPr="00AF156D" w:rsidRDefault="5EFC56DA" w:rsidP="00AF156D">
            <w:pPr>
              <w:pStyle w:val="NoSpacing"/>
              <w:rPr>
                <w:rFonts w:ascii="Times New Roman" w:hAnsi="Times New Roman" w:cs="Times New Roman"/>
                <w:sz w:val="20"/>
                <w:szCs w:val="20"/>
              </w:rPr>
            </w:pPr>
            <w:r w:rsidRPr="00B9164F">
              <w:rPr>
                <w:rFonts w:ascii="Times New Roman" w:hAnsi="Times New Roman" w:cs="Times New Roman"/>
                <w:sz w:val="20"/>
                <w:szCs w:val="20"/>
              </w:rPr>
              <w:lastRenderedPageBreak/>
              <w:t>By signing and submitting this Disclosures Statement, the individuals below certify that:</w:t>
            </w:r>
          </w:p>
          <w:p w14:paraId="010EFC64" w14:textId="26FE982E" w:rsidR="00AF156D" w:rsidRPr="006F5F76" w:rsidRDefault="006B4B92" w:rsidP="00FC02F5">
            <w:pPr>
              <w:pStyle w:val="NoSpacing"/>
              <w:ind w:left="720" w:hanging="720"/>
              <w:rPr>
                <w:rFonts w:ascii="Times New Roman" w:hAnsi="Times New Roman" w:cs="Times New Roman"/>
                <w:b w:val="0"/>
                <w:bCs w:val="0"/>
                <w:sz w:val="20"/>
                <w:szCs w:val="20"/>
              </w:rPr>
            </w:pPr>
            <w:sdt>
              <w:sdtPr>
                <w:rPr>
                  <w:rFonts w:ascii="Times New Roman" w:eastAsia="Times New Roman" w:hAnsi="Times New Roman" w:cs="Times New Roman"/>
                  <w:color w:val="auto"/>
                  <w:sz w:val="24"/>
                  <w:szCs w:val="24"/>
                </w:rPr>
                <w:id w:val="-338238378"/>
                <w14:checkbox>
                  <w14:checked w14:val="0"/>
                  <w14:checkedState w14:val="2612" w14:font="MS Gothic"/>
                  <w14:uncheckedState w14:val="2610" w14:font="MS Gothic"/>
                </w14:checkbox>
              </w:sdtPr>
              <w:sdtEndPr/>
              <w:sdtContent>
                <w:r w:rsidR="000B31DC">
                  <w:rPr>
                    <w:rFonts w:ascii="MS Gothic" w:eastAsia="MS Gothic" w:hAnsi="MS Gothic" w:cs="Times New Roman" w:hint="eastAsia"/>
                    <w:b w:val="0"/>
                    <w:bCs w:val="0"/>
                    <w:color w:val="auto"/>
                    <w:sz w:val="24"/>
                    <w:szCs w:val="24"/>
                  </w:rPr>
                  <w:t>☐</w:t>
                </w:r>
              </w:sdtContent>
            </w:sdt>
            <w:r w:rsidR="00AF156D" w:rsidRPr="006F5F76">
              <w:rPr>
                <w:rFonts w:ascii="Times New Roman" w:hAnsi="Times New Roman" w:cs="Times New Roman"/>
                <w:b w:val="0"/>
                <w:bCs w:val="0"/>
                <w:sz w:val="20"/>
                <w:szCs w:val="20"/>
              </w:rPr>
              <w:tab/>
              <w:t>The information provided is accurate at the time of submission.</w:t>
            </w:r>
          </w:p>
          <w:p w14:paraId="36F547B8" w14:textId="70C81BFF" w:rsidR="00AF156D" w:rsidRPr="006F5F76" w:rsidRDefault="006B4B92" w:rsidP="00FC02F5">
            <w:pPr>
              <w:pStyle w:val="NoSpacing"/>
              <w:ind w:left="720" w:hanging="720"/>
              <w:rPr>
                <w:rFonts w:ascii="Times New Roman" w:hAnsi="Times New Roman" w:cs="Times New Roman"/>
                <w:b w:val="0"/>
                <w:bCs w:val="0"/>
                <w:sz w:val="20"/>
                <w:szCs w:val="20"/>
              </w:rPr>
            </w:pPr>
            <w:sdt>
              <w:sdtPr>
                <w:rPr>
                  <w:rFonts w:ascii="Times New Roman" w:eastAsia="Times New Roman" w:hAnsi="Times New Roman" w:cs="Times New Roman"/>
                  <w:color w:val="auto"/>
                  <w:sz w:val="24"/>
                  <w:szCs w:val="24"/>
                </w:rPr>
                <w:id w:val="583038187"/>
                <w14:checkbox>
                  <w14:checked w14:val="0"/>
                  <w14:checkedState w14:val="2612" w14:font="MS Gothic"/>
                  <w14:uncheckedState w14:val="2610" w14:font="MS Gothic"/>
                </w14:checkbox>
              </w:sdtPr>
              <w:sdtEndPr/>
              <w:sdtContent>
                <w:r w:rsidR="000B31DC">
                  <w:rPr>
                    <w:rFonts w:ascii="MS Gothic" w:eastAsia="MS Gothic" w:hAnsi="MS Gothic" w:cs="Times New Roman" w:hint="eastAsia"/>
                    <w:b w:val="0"/>
                    <w:bCs w:val="0"/>
                    <w:color w:val="auto"/>
                    <w:sz w:val="24"/>
                    <w:szCs w:val="24"/>
                  </w:rPr>
                  <w:t>☐</w:t>
                </w:r>
              </w:sdtContent>
            </w:sdt>
            <w:r w:rsidR="00AF156D" w:rsidRPr="006F5F76">
              <w:rPr>
                <w:rFonts w:ascii="Times New Roman" w:hAnsi="Times New Roman" w:cs="Times New Roman"/>
                <w:b w:val="0"/>
                <w:bCs w:val="0"/>
                <w:sz w:val="20"/>
                <w:szCs w:val="20"/>
              </w:rPr>
              <w:tab/>
              <w:t>Supporting statements and documents have been provided as attachments and are appropriately labeled.</w:t>
            </w:r>
          </w:p>
          <w:p w14:paraId="7ACD2AF1" w14:textId="4952DD82" w:rsidR="00AF156D" w:rsidRPr="006F5F76" w:rsidRDefault="006B4B92" w:rsidP="00FC02F5">
            <w:pPr>
              <w:pStyle w:val="NoSpacing"/>
              <w:ind w:left="720" w:hanging="720"/>
              <w:rPr>
                <w:rFonts w:ascii="Times New Roman" w:hAnsi="Times New Roman" w:cs="Times New Roman"/>
                <w:b w:val="0"/>
                <w:bCs w:val="0"/>
                <w:sz w:val="20"/>
                <w:szCs w:val="20"/>
              </w:rPr>
            </w:pPr>
            <w:sdt>
              <w:sdtPr>
                <w:rPr>
                  <w:rFonts w:ascii="Times New Roman" w:eastAsia="Times New Roman" w:hAnsi="Times New Roman" w:cs="Times New Roman"/>
                  <w:color w:val="auto"/>
                  <w:sz w:val="24"/>
                  <w:szCs w:val="24"/>
                </w:rPr>
                <w:id w:val="996919901"/>
                <w14:checkbox>
                  <w14:checked w14:val="0"/>
                  <w14:checkedState w14:val="2612" w14:font="MS Gothic"/>
                  <w14:uncheckedState w14:val="2610" w14:font="MS Gothic"/>
                </w14:checkbox>
              </w:sdtPr>
              <w:sdtEndPr/>
              <w:sdtContent>
                <w:r w:rsidR="000B31DC">
                  <w:rPr>
                    <w:rFonts w:ascii="MS Gothic" w:eastAsia="MS Gothic" w:hAnsi="MS Gothic" w:cs="Times New Roman" w:hint="eastAsia"/>
                    <w:b w:val="0"/>
                    <w:bCs w:val="0"/>
                    <w:color w:val="auto"/>
                    <w:sz w:val="24"/>
                    <w:szCs w:val="24"/>
                  </w:rPr>
                  <w:t>☐</w:t>
                </w:r>
              </w:sdtContent>
            </w:sdt>
            <w:r w:rsidR="00AF156D" w:rsidRPr="006F5F76">
              <w:rPr>
                <w:rFonts w:ascii="Times New Roman" w:hAnsi="Times New Roman" w:cs="Times New Roman"/>
                <w:b w:val="0"/>
                <w:bCs w:val="0"/>
                <w:sz w:val="20"/>
                <w:szCs w:val="20"/>
              </w:rPr>
              <w:tab/>
              <w:t xml:space="preserve">The institution understands that it must notify the Commission of subsequent, significant developments that could affect the institution’s </w:t>
            </w:r>
            <w:r w:rsidR="006B3657">
              <w:rPr>
                <w:rFonts w:ascii="Times New Roman" w:hAnsi="Times New Roman" w:cs="Times New Roman"/>
                <w:b w:val="0"/>
                <w:bCs w:val="0"/>
                <w:sz w:val="20"/>
                <w:szCs w:val="20"/>
              </w:rPr>
              <w:t>request</w:t>
            </w:r>
            <w:r w:rsidR="00AF156D" w:rsidRPr="006F5F76">
              <w:rPr>
                <w:rFonts w:ascii="Times New Roman" w:hAnsi="Times New Roman" w:cs="Times New Roman"/>
                <w:b w:val="0"/>
                <w:bCs w:val="0"/>
                <w:sz w:val="20"/>
                <w:szCs w:val="20"/>
              </w:rPr>
              <w:t xml:space="preserve">. </w:t>
            </w:r>
          </w:p>
          <w:p w14:paraId="2BF567B2" w14:textId="24A527D6" w:rsidR="00AF156D" w:rsidRPr="006F5F76" w:rsidRDefault="006B4B92" w:rsidP="00FC02F5">
            <w:pPr>
              <w:pStyle w:val="NoSpacing"/>
              <w:ind w:left="720" w:hanging="720"/>
              <w:rPr>
                <w:rFonts w:ascii="Times New Roman" w:hAnsi="Times New Roman" w:cs="Times New Roman"/>
                <w:b w:val="0"/>
                <w:bCs w:val="0"/>
                <w:sz w:val="20"/>
                <w:szCs w:val="20"/>
              </w:rPr>
            </w:pPr>
            <w:sdt>
              <w:sdtPr>
                <w:rPr>
                  <w:rFonts w:ascii="Times New Roman" w:eastAsia="Times New Roman" w:hAnsi="Times New Roman" w:cs="Times New Roman"/>
                  <w:color w:val="auto"/>
                  <w:sz w:val="24"/>
                  <w:szCs w:val="24"/>
                </w:rPr>
                <w:id w:val="-1364210203"/>
                <w14:checkbox>
                  <w14:checked w14:val="0"/>
                  <w14:checkedState w14:val="2612" w14:font="MS Gothic"/>
                  <w14:uncheckedState w14:val="2610" w14:font="MS Gothic"/>
                </w14:checkbox>
              </w:sdtPr>
              <w:sdtEndPr/>
              <w:sdtContent>
                <w:r w:rsidR="000B31DC">
                  <w:rPr>
                    <w:rFonts w:ascii="MS Gothic" w:eastAsia="MS Gothic" w:hAnsi="MS Gothic" w:cs="Times New Roman" w:hint="eastAsia"/>
                    <w:b w:val="0"/>
                    <w:bCs w:val="0"/>
                    <w:color w:val="auto"/>
                    <w:sz w:val="24"/>
                    <w:szCs w:val="24"/>
                  </w:rPr>
                  <w:t>☐</w:t>
                </w:r>
              </w:sdtContent>
            </w:sdt>
            <w:r w:rsidR="00AF156D" w:rsidRPr="006F5F76">
              <w:rPr>
                <w:rFonts w:ascii="Times New Roman" w:hAnsi="Times New Roman" w:cs="Times New Roman"/>
                <w:b w:val="0"/>
                <w:bCs w:val="0"/>
                <w:sz w:val="20"/>
                <w:szCs w:val="20"/>
              </w:rPr>
              <w:tab/>
              <w:t xml:space="preserve">The institution understands that it must abide by the relevant policies and procedures set forth by the Commission. </w:t>
            </w:r>
          </w:p>
          <w:p w14:paraId="0097F328" w14:textId="25EBDCA7" w:rsidR="00AF156D" w:rsidRPr="006F5F76" w:rsidRDefault="006B4B92" w:rsidP="00FC02F5">
            <w:pPr>
              <w:pStyle w:val="NoSpacing"/>
              <w:ind w:left="720" w:hanging="720"/>
              <w:rPr>
                <w:rFonts w:ascii="Times New Roman" w:hAnsi="Times New Roman" w:cs="Times New Roman"/>
                <w:b w:val="0"/>
                <w:bCs w:val="0"/>
                <w:sz w:val="20"/>
                <w:szCs w:val="20"/>
              </w:rPr>
            </w:pPr>
            <w:sdt>
              <w:sdtPr>
                <w:rPr>
                  <w:rFonts w:ascii="Times New Roman" w:eastAsia="Times New Roman" w:hAnsi="Times New Roman" w:cs="Times New Roman"/>
                  <w:color w:val="auto"/>
                  <w:sz w:val="24"/>
                  <w:szCs w:val="24"/>
                </w:rPr>
                <w:id w:val="-152143767"/>
                <w14:checkbox>
                  <w14:checked w14:val="0"/>
                  <w14:checkedState w14:val="2612" w14:font="MS Gothic"/>
                  <w14:uncheckedState w14:val="2610" w14:font="MS Gothic"/>
                </w14:checkbox>
              </w:sdtPr>
              <w:sdtEndPr/>
              <w:sdtContent>
                <w:r w:rsidR="000B31DC">
                  <w:rPr>
                    <w:rFonts w:ascii="MS Gothic" w:eastAsia="MS Gothic" w:hAnsi="MS Gothic" w:cs="Times New Roman" w:hint="eastAsia"/>
                    <w:b w:val="0"/>
                    <w:bCs w:val="0"/>
                    <w:color w:val="auto"/>
                    <w:sz w:val="24"/>
                    <w:szCs w:val="24"/>
                  </w:rPr>
                  <w:t>☐</w:t>
                </w:r>
              </w:sdtContent>
            </w:sdt>
            <w:r w:rsidR="00AF156D" w:rsidRPr="006F5F76">
              <w:rPr>
                <w:rFonts w:ascii="Times New Roman" w:hAnsi="Times New Roman" w:cs="Times New Roman"/>
                <w:b w:val="0"/>
                <w:bCs w:val="0"/>
                <w:sz w:val="20"/>
                <w:szCs w:val="20"/>
              </w:rPr>
              <w:t xml:space="preserve">     </w:t>
            </w:r>
            <w:r w:rsidR="006F5F76" w:rsidRPr="006F5F76">
              <w:rPr>
                <w:rFonts w:ascii="Times New Roman" w:hAnsi="Times New Roman" w:cs="Times New Roman"/>
                <w:b w:val="0"/>
                <w:bCs w:val="0"/>
                <w:sz w:val="20"/>
                <w:szCs w:val="20"/>
              </w:rPr>
              <w:t xml:space="preserve">   </w:t>
            </w:r>
            <w:r w:rsidR="000B31DC">
              <w:rPr>
                <w:rFonts w:ascii="Times New Roman" w:hAnsi="Times New Roman" w:cs="Times New Roman"/>
                <w:b w:val="0"/>
                <w:bCs w:val="0"/>
                <w:sz w:val="20"/>
                <w:szCs w:val="20"/>
              </w:rPr>
              <w:t xml:space="preserve">  </w:t>
            </w:r>
            <w:r w:rsidR="00AF156D" w:rsidRPr="006F5F76">
              <w:rPr>
                <w:rFonts w:ascii="Times New Roman" w:hAnsi="Times New Roman" w:cs="Times New Roman"/>
                <w:b w:val="0"/>
                <w:bCs w:val="0"/>
                <w:sz w:val="20"/>
                <w:szCs w:val="20"/>
              </w:rPr>
              <w:t xml:space="preserve">The institution understands that the Commission may reject the </w:t>
            </w:r>
            <w:r w:rsidR="0081375E">
              <w:rPr>
                <w:rFonts w:ascii="Times New Roman" w:hAnsi="Times New Roman" w:cs="Times New Roman"/>
                <w:b w:val="0"/>
                <w:bCs w:val="0"/>
                <w:sz w:val="20"/>
                <w:szCs w:val="20"/>
              </w:rPr>
              <w:t>complex substantive change request</w:t>
            </w:r>
            <w:r w:rsidR="00AF156D" w:rsidRPr="006F5F76">
              <w:rPr>
                <w:rFonts w:ascii="Times New Roman" w:hAnsi="Times New Roman" w:cs="Times New Roman"/>
                <w:b w:val="0"/>
                <w:bCs w:val="0"/>
                <w:sz w:val="20"/>
                <w:szCs w:val="20"/>
              </w:rPr>
              <w:t>.</w:t>
            </w:r>
          </w:p>
          <w:p w14:paraId="1E7A1074" w14:textId="12419744" w:rsidR="00AF156D" w:rsidRDefault="006B4B92" w:rsidP="00FC02F5">
            <w:pPr>
              <w:pStyle w:val="NoSpacing"/>
              <w:ind w:left="720" w:hanging="720"/>
              <w:rPr>
                <w:rFonts w:ascii="Times New Roman" w:hAnsi="Times New Roman" w:cs="Times New Roman"/>
                <w:sz w:val="20"/>
                <w:szCs w:val="20"/>
              </w:rPr>
            </w:pPr>
            <w:sdt>
              <w:sdtPr>
                <w:rPr>
                  <w:rFonts w:ascii="Times New Roman" w:eastAsia="Times New Roman" w:hAnsi="Times New Roman" w:cs="Times New Roman"/>
                  <w:color w:val="auto"/>
                  <w:sz w:val="24"/>
                  <w:szCs w:val="24"/>
                </w:rPr>
                <w:id w:val="-1826971572"/>
                <w14:checkbox>
                  <w14:checked w14:val="0"/>
                  <w14:checkedState w14:val="2612" w14:font="MS Gothic"/>
                  <w14:uncheckedState w14:val="2610" w14:font="MS Gothic"/>
                </w14:checkbox>
              </w:sdtPr>
              <w:sdtEndPr/>
              <w:sdtContent>
                <w:r w:rsidR="000B31DC">
                  <w:rPr>
                    <w:rFonts w:ascii="MS Gothic" w:eastAsia="MS Gothic" w:hAnsi="MS Gothic" w:cs="Times New Roman" w:hint="eastAsia"/>
                    <w:b w:val="0"/>
                    <w:bCs w:val="0"/>
                    <w:color w:val="auto"/>
                    <w:sz w:val="24"/>
                    <w:szCs w:val="24"/>
                  </w:rPr>
                  <w:t>☐</w:t>
                </w:r>
              </w:sdtContent>
            </w:sdt>
            <w:r w:rsidR="00AF156D" w:rsidRPr="006F5F76">
              <w:rPr>
                <w:rFonts w:ascii="Times New Roman" w:hAnsi="Times New Roman" w:cs="Times New Roman"/>
                <w:b w:val="0"/>
                <w:bCs w:val="0"/>
                <w:sz w:val="20"/>
                <w:szCs w:val="20"/>
              </w:rPr>
              <w:tab/>
              <w:t xml:space="preserve">The </w:t>
            </w:r>
            <w:r w:rsidR="006F5F76" w:rsidRPr="006F5F76">
              <w:rPr>
                <w:rFonts w:ascii="Times New Roman" w:hAnsi="Times New Roman" w:cs="Times New Roman"/>
                <w:b w:val="0"/>
                <w:bCs w:val="0"/>
                <w:sz w:val="20"/>
                <w:szCs w:val="20"/>
              </w:rPr>
              <w:t xml:space="preserve">institution understands that the </w:t>
            </w:r>
            <w:r w:rsidR="00AF156D" w:rsidRPr="006F5F76">
              <w:rPr>
                <w:rFonts w:ascii="Times New Roman" w:hAnsi="Times New Roman" w:cs="Times New Roman"/>
                <w:b w:val="0"/>
                <w:bCs w:val="0"/>
                <w:sz w:val="20"/>
                <w:szCs w:val="20"/>
              </w:rPr>
              <w:t>Commission may request additional information and/or communicate with other state or accreditors</w:t>
            </w:r>
            <w:r w:rsidR="0081375E">
              <w:rPr>
                <w:rFonts w:ascii="Times New Roman" w:hAnsi="Times New Roman" w:cs="Times New Roman"/>
                <w:b w:val="0"/>
                <w:bCs w:val="0"/>
                <w:sz w:val="20"/>
                <w:szCs w:val="20"/>
              </w:rPr>
              <w:t xml:space="preserve"> regarding the change</w:t>
            </w:r>
            <w:r w:rsidR="00AF156D" w:rsidRPr="006F5F76">
              <w:rPr>
                <w:rFonts w:ascii="Times New Roman" w:hAnsi="Times New Roman" w:cs="Times New Roman"/>
                <w:b w:val="0"/>
                <w:bCs w:val="0"/>
                <w:sz w:val="20"/>
                <w:szCs w:val="20"/>
              </w:rPr>
              <w:t>.</w:t>
            </w:r>
          </w:p>
          <w:p w14:paraId="6A0CF697" w14:textId="77777777" w:rsidR="0051732C" w:rsidRDefault="0051732C" w:rsidP="00FC02F5">
            <w:pPr>
              <w:pStyle w:val="NoSpacing"/>
              <w:ind w:left="720" w:hanging="720"/>
              <w:rPr>
                <w:rFonts w:ascii="Times New Roman" w:hAnsi="Times New Roman" w:cs="Times New Roman"/>
                <w:b w:val="0"/>
                <w:bCs w:val="0"/>
              </w:rPr>
            </w:pPr>
          </w:p>
          <w:p w14:paraId="1ECD6A48" w14:textId="46412F85" w:rsidR="0051732C" w:rsidRDefault="0051732C" w:rsidP="00C749BE">
            <w:pPr>
              <w:pStyle w:val="NoSpacing"/>
              <w:rPr>
                <w:rFonts w:ascii="Times New Roman" w:hAnsi="Times New Roman" w:cs="Times New Roman"/>
              </w:rPr>
            </w:pPr>
            <w:r w:rsidRPr="0051732C">
              <w:rPr>
                <w:rFonts w:ascii="Times New Roman" w:hAnsi="Times New Roman" w:cs="Times New Roman"/>
              </w:rPr>
              <w:t xml:space="preserve">The Disclosures Statement must be submitted and signed by the </w:t>
            </w:r>
            <w:r w:rsidR="00A77667">
              <w:rPr>
                <w:rFonts w:ascii="Times New Roman" w:hAnsi="Times New Roman" w:cs="Times New Roman"/>
              </w:rPr>
              <w:t>identified representatives</w:t>
            </w:r>
            <w:r w:rsidRPr="0051732C">
              <w:rPr>
                <w:rFonts w:ascii="Times New Roman" w:hAnsi="Times New Roman" w:cs="Times New Roman"/>
              </w:rPr>
              <w:t xml:space="preserve"> Please complete the following information and sign this form by typing your name or inserting an electronic signature in the space provided:</w:t>
            </w:r>
          </w:p>
        </w:tc>
      </w:tr>
    </w:tbl>
    <w:tbl>
      <w:tblPr>
        <w:tblStyle w:val="LightList"/>
        <w:tblW w:w="10260" w:type="dxa"/>
        <w:tblInd w:w="-100" w:type="dxa"/>
        <w:tblLook w:val="04A0" w:firstRow="1" w:lastRow="0" w:firstColumn="1" w:lastColumn="0" w:noHBand="0" w:noVBand="1"/>
      </w:tblPr>
      <w:tblGrid>
        <w:gridCol w:w="1434"/>
        <w:gridCol w:w="1578"/>
        <w:gridCol w:w="3709"/>
        <w:gridCol w:w="3539"/>
      </w:tblGrid>
      <w:tr w:rsidR="00A5035D" w:rsidRPr="00C707E7" w14:paraId="719F03FE" w14:textId="77777777" w:rsidTr="00742E0D">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260" w:type="dxa"/>
            <w:gridSpan w:val="4"/>
          </w:tcPr>
          <w:p w14:paraId="60993BFB" w14:textId="7818B643" w:rsidR="00A5035D" w:rsidRPr="007F07EC" w:rsidRDefault="00DA6AA1" w:rsidP="001953F1">
            <w:pPr>
              <w:suppressAutoHyphens/>
              <w:rPr>
                <w:rFonts w:ascii="Times New Roman" w:hAnsi="Times New Roman"/>
                <w:sz w:val="20"/>
                <w:szCs w:val="20"/>
              </w:rPr>
            </w:pPr>
            <w:r w:rsidRPr="007F07EC">
              <w:rPr>
                <w:rFonts w:ascii="Times New Roman" w:hAnsi="Times New Roman"/>
                <w:color w:val="FFFFFF" w:themeColor="background1"/>
                <w:spacing w:val="-2"/>
                <w:sz w:val="20"/>
                <w:szCs w:val="20"/>
              </w:rPr>
              <w:t>CHIEF EXECUTIVE OFFICER/PRESIDENT OF INSTITUTION</w:t>
            </w:r>
            <w:r w:rsidR="007A5A2D">
              <w:rPr>
                <w:rFonts w:ascii="Times New Roman" w:hAnsi="Times New Roman"/>
                <w:color w:val="FFFFFF" w:themeColor="background1"/>
                <w:spacing w:val="-2"/>
                <w:sz w:val="20"/>
                <w:szCs w:val="20"/>
              </w:rPr>
              <w:t>:</w:t>
            </w:r>
          </w:p>
        </w:tc>
      </w:tr>
      <w:tr w:rsidR="00A5035D" w:rsidRPr="00C707E7" w14:paraId="09549B8F" w14:textId="77777777" w:rsidTr="00742E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34" w:type="dxa"/>
          </w:tcPr>
          <w:p w14:paraId="7C69121E" w14:textId="77777777" w:rsidR="00A5035D" w:rsidRPr="00FE2F0A" w:rsidRDefault="00A5035D"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Name:</w:t>
            </w:r>
            <w:r>
              <w:rPr>
                <w:rFonts w:ascii="Times New Roman" w:hAnsi="Times New Roman"/>
                <w:smallCaps/>
                <w:spacing w:val="-2"/>
                <w:sz w:val="24"/>
                <w:szCs w:val="24"/>
              </w:rPr>
              <w:t xml:space="preserve">  </w:t>
            </w:r>
          </w:p>
          <w:p w14:paraId="65E909FF" w14:textId="77777777" w:rsidR="00A5035D" w:rsidRPr="00FE2F0A" w:rsidRDefault="00A5035D" w:rsidP="001953F1">
            <w:pPr>
              <w:suppressAutoHyphens/>
              <w:rPr>
                <w:rFonts w:ascii="Times New Roman" w:hAnsi="Times New Roman"/>
                <w:b w:val="0"/>
                <w:smallCaps/>
                <w:spacing w:val="-2"/>
                <w:sz w:val="24"/>
                <w:szCs w:val="24"/>
              </w:rPr>
            </w:pPr>
          </w:p>
        </w:tc>
        <w:tc>
          <w:tcPr>
            <w:tcW w:w="1578" w:type="dxa"/>
          </w:tcPr>
          <w:p w14:paraId="38317AA4" w14:textId="77777777" w:rsidR="00A5035D" w:rsidRPr="00C707E7" w:rsidRDefault="00A5035D"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3709" w:type="dxa"/>
          </w:tcPr>
          <w:p w14:paraId="5D3ABAD8" w14:textId="77777777" w:rsidR="00A5035D" w:rsidRPr="00C707E7" w:rsidRDefault="00A5035D" w:rsidP="001953F1">
            <w:pPr>
              <w:suppressAutoHyphens/>
              <w:ind w:left="2880"/>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p>
        </w:tc>
        <w:tc>
          <w:tcPr>
            <w:tcW w:w="3539" w:type="dxa"/>
          </w:tcPr>
          <w:p w14:paraId="311EE56F" w14:textId="77777777" w:rsidR="00A5035D" w:rsidRPr="00C707E7" w:rsidRDefault="00A5035D"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r w:rsidR="00A5035D" w:rsidRPr="00C707E7" w14:paraId="42D616F1" w14:textId="77777777" w:rsidTr="00742E0D">
        <w:trPr>
          <w:trHeight w:val="319"/>
        </w:trPr>
        <w:tc>
          <w:tcPr>
            <w:cnfStyle w:val="001000000000" w:firstRow="0" w:lastRow="0" w:firstColumn="1" w:lastColumn="0" w:oddVBand="0" w:evenVBand="0" w:oddHBand="0" w:evenHBand="0" w:firstRowFirstColumn="0" w:firstRowLastColumn="0" w:lastRowFirstColumn="0" w:lastRowLastColumn="0"/>
            <w:tcW w:w="1434" w:type="dxa"/>
          </w:tcPr>
          <w:p w14:paraId="0DE07453" w14:textId="77777777" w:rsidR="00A5035D" w:rsidRPr="00C707E7" w:rsidRDefault="00A5035D"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Signature:</w:t>
            </w:r>
          </w:p>
          <w:p w14:paraId="76DB508B" w14:textId="77777777" w:rsidR="00A5035D" w:rsidRPr="00FE2F0A" w:rsidRDefault="00A5035D" w:rsidP="001953F1">
            <w:pPr>
              <w:suppressAutoHyphens/>
              <w:rPr>
                <w:rFonts w:ascii="Times New Roman" w:hAnsi="Times New Roman"/>
                <w:b w:val="0"/>
                <w:smallCaps/>
                <w:spacing w:val="-2"/>
                <w:sz w:val="24"/>
                <w:szCs w:val="24"/>
              </w:rPr>
            </w:pPr>
          </w:p>
        </w:tc>
        <w:tc>
          <w:tcPr>
            <w:tcW w:w="1578" w:type="dxa"/>
          </w:tcPr>
          <w:p w14:paraId="56ADCDC5" w14:textId="77777777" w:rsidR="00A5035D" w:rsidRPr="00C707E7" w:rsidRDefault="00A5035D"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3709" w:type="dxa"/>
          </w:tcPr>
          <w:p w14:paraId="64BBE059" w14:textId="77777777" w:rsidR="00A5035D" w:rsidRPr="00C707E7" w:rsidRDefault="00A5035D" w:rsidP="001953F1">
            <w:pPr>
              <w:suppressAutoHyphens/>
              <w:ind w:left="2880"/>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p>
        </w:tc>
        <w:tc>
          <w:tcPr>
            <w:tcW w:w="3539" w:type="dxa"/>
          </w:tcPr>
          <w:p w14:paraId="169A91BF" w14:textId="77777777" w:rsidR="00A5035D" w:rsidRPr="00C707E7" w:rsidRDefault="00A5035D"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bl>
    <w:p w14:paraId="2CA46DBA" w14:textId="77777777" w:rsidR="0091456B" w:rsidRPr="006A23B5" w:rsidRDefault="006A23B5" w:rsidP="006A23B5">
      <w:pPr>
        <w:spacing w:after="0" w:line="249" w:lineRule="auto"/>
        <w:ind w:left="10" w:right="1550" w:hanging="10"/>
        <w:jc w:val="both"/>
        <w:rPr>
          <w:rFonts w:ascii="Times New Roman" w:eastAsia="Times New Roman" w:hAnsi="Times New Roman" w:cs="Times New Roman"/>
          <w:b/>
          <w:bCs/>
          <w:sz w:val="28"/>
          <w:szCs w:val="28"/>
        </w:rPr>
      </w:pPr>
      <w:bookmarkStart w:id="6" w:name="_Hlk77007057"/>
      <w:r w:rsidRPr="006A23B5">
        <w:rPr>
          <w:rFonts w:ascii="Times New Roman" w:eastAsia="Times New Roman" w:hAnsi="Times New Roman" w:cs="Times New Roman"/>
          <w:b/>
          <w:bCs/>
          <w:sz w:val="28"/>
          <w:szCs w:val="28"/>
        </w:rPr>
        <w:t> </w:t>
      </w:r>
    </w:p>
    <w:tbl>
      <w:tblPr>
        <w:tblStyle w:val="LightList"/>
        <w:tblW w:w="10260" w:type="dxa"/>
        <w:tblInd w:w="-100" w:type="dxa"/>
        <w:tblLook w:val="04A0" w:firstRow="1" w:lastRow="0" w:firstColumn="1" w:lastColumn="0" w:noHBand="0" w:noVBand="1"/>
      </w:tblPr>
      <w:tblGrid>
        <w:gridCol w:w="1434"/>
        <w:gridCol w:w="1578"/>
        <w:gridCol w:w="3709"/>
        <w:gridCol w:w="3539"/>
      </w:tblGrid>
      <w:tr w:rsidR="0091456B" w:rsidRPr="00C707E7" w14:paraId="48B11AA9" w14:textId="77777777" w:rsidTr="00742E0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0260" w:type="dxa"/>
            <w:gridSpan w:val="4"/>
          </w:tcPr>
          <w:p w14:paraId="3B1250C3" w14:textId="35EB029D" w:rsidR="0091456B" w:rsidRPr="005561EC" w:rsidRDefault="003C2A79" w:rsidP="001953F1">
            <w:pPr>
              <w:suppressAutoHyphens/>
              <w:rPr>
                <w:rFonts w:ascii="Times New Roman" w:hAnsi="Times New Roman"/>
                <w:sz w:val="20"/>
                <w:szCs w:val="20"/>
              </w:rPr>
            </w:pPr>
            <w:r w:rsidRPr="005561EC">
              <w:rPr>
                <w:rFonts w:ascii="Times New Roman" w:hAnsi="Times New Roman"/>
                <w:color w:val="FFFFFF" w:themeColor="background1"/>
                <w:spacing w:val="-2"/>
                <w:sz w:val="20"/>
                <w:szCs w:val="20"/>
              </w:rPr>
              <w:t>BOARD CHAIRPERSON OF INSTITUTION</w:t>
            </w:r>
            <w:r w:rsidR="0091456B" w:rsidRPr="005561EC">
              <w:rPr>
                <w:rFonts w:ascii="Times New Roman" w:hAnsi="Times New Roman"/>
                <w:color w:val="FFFFFF" w:themeColor="background1"/>
                <w:spacing w:val="-2"/>
                <w:sz w:val="20"/>
                <w:szCs w:val="20"/>
              </w:rPr>
              <w:t>FFICER/PRESIDENT OF INSTITUTION:</w:t>
            </w:r>
          </w:p>
        </w:tc>
      </w:tr>
      <w:tr w:rsidR="0091456B" w:rsidRPr="00C707E7" w14:paraId="6C068653" w14:textId="77777777" w:rsidTr="00742E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34" w:type="dxa"/>
          </w:tcPr>
          <w:p w14:paraId="4D58ACB8" w14:textId="77777777" w:rsidR="0091456B" w:rsidRPr="00FE2F0A" w:rsidRDefault="0091456B"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Name:</w:t>
            </w:r>
            <w:r>
              <w:rPr>
                <w:rFonts w:ascii="Times New Roman" w:hAnsi="Times New Roman"/>
                <w:smallCaps/>
                <w:spacing w:val="-2"/>
                <w:sz w:val="24"/>
                <w:szCs w:val="24"/>
              </w:rPr>
              <w:t xml:space="preserve">  </w:t>
            </w:r>
          </w:p>
          <w:p w14:paraId="5DE6FB30" w14:textId="77777777" w:rsidR="0091456B" w:rsidRPr="00FE2F0A" w:rsidRDefault="0091456B" w:rsidP="001953F1">
            <w:pPr>
              <w:suppressAutoHyphens/>
              <w:rPr>
                <w:rFonts w:ascii="Times New Roman" w:hAnsi="Times New Roman"/>
                <w:b w:val="0"/>
                <w:smallCaps/>
                <w:spacing w:val="-2"/>
                <w:sz w:val="24"/>
                <w:szCs w:val="24"/>
              </w:rPr>
            </w:pPr>
          </w:p>
        </w:tc>
        <w:tc>
          <w:tcPr>
            <w:tcW w:w="1578" w:type="dxa"/>
          </w:tcPr>
          <w:p w14:paraId="013F534F" w14:textId="77777777" w:rsidR="0091456B" w:rsidRPr="00C707E7" w:rsidRDefault="0091456B"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3709" w:type="dxa"/>
          </w:tcPr>
          <w:p w14:paraId="756B9C44" w14:textId="77777777" w:rsidR="0091456B" w:rsidRPr="00C707E7" w:rsidRDefault="0091456B" w:rsidP="001953F1">
            <w:pPr>
              <w:suppressAutoHyphens/>
              <w:ind w:left="2880"/>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p>
        </w:tc>
        <w:tc>
          <w:tcPr>
            <w:tcW w:w="3539" w:type="dxa"/>
          </w:tcPr>
          <w:p w14:paraId="3C56E11A" w14:textId="77777777" w:rsidR="0091456B" w:rsidRPr="00C707E7" w:rsidRDefault="0091456B"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r w:rsidR="0091456B" w:rsidRPr="00C707E7" w14:paraId="283A1013" w14:textId="77777777" w:rsidTr="00742E0D">
        <w:trPr>
          <w:trHeight w:val="319"/>
        </w:trPr>
        <w:tc>
          <w:tcPr>
            <w:cnfStyle w:val="001000000000" w:firstRow="0" w:lastRow="0" w:firstColumn="1" w:lastColumn="0" w:oddVBand="0" w:evenVBand="0" w:oddHBand="0" w:evenHBand="0" w:firstRowFirstColumn="0" w:firstRowLastColumn="0" w:lastRowFirstColumn="0" w:lastRowLastColumn="0"/>
            <w:tcW w:w="1434" w:type="dxa"/>
          </w:tcPr>
          <w:p w14:paraId="515BFCDC" w14:textId="77777777" w:rsidR="0091456B" w:rsidRPr="00C707E7" w:rsidRDefault="0091456B"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Signature:</w:t>
            </w:r>
          </w:p>
          <w:p w14:paraId="5100748A" w14:textId="77777777" w:rsidR="0091456B" w:rsidRPr="00FE2F0A" w:rsidRDefault="0091456B" w:rsidP="001953F1">
            <w:pPr>
              <w:suppressAutoHyphens/>
              <w:rPr>
                <w:rFonts w:ascii="Times New Roman" w:hAnsi="Times New Roman"/>
                <w:b w:val="0"/>
                <w:smallCaps/>
                <w:spacing w:val="-2"/>
                <w:sz w:val="24"/>
                <w:szCs w:val="24"/>
              </w:rPr>
            </w:pPr>
          </w:p>
        </w:tc>
        <w:tc>
          <w:tcPr>
            <w:tcW w:w="1578" w:type="dxa"/>
          </w:tcPr>
          <w:p w14:paraId="1983AC33" w14:textId="77777777" w:rsidR="0091456B" w:rsidRPr="00C707E7" w:rsidRDefault="0091456B"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3709" w:type="dxa"/>
          </w:tcPr>
          <w:p w14:paraId="6B71E0BD" w14:textId="77777777" w:rsidR="0091456B" w:rsidRPr="00C707E7" w:rsidRDefault="0091456B" w:rsidP="001953F1">
            <w:pPr>
              <w:suppressAutoHyphens/>
              <w:ind w:left="2880"/>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p>
        </w:tc>
        <w:tc>
          <w:tcPr>
            <w:tcW w:w="3539" w:type="dxa"/>
          </w:tcPr>
          <w:p w14:paraId="0AC7A60E" w14:textId="77777777" w:rsidR="0091456B" w:rsidRPr="00C707E7" w:rsidRDefault="0091456B"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bl>
    <w:p w14:paraId="284CF9DB" w14:textId="77777777" w:rsidR="005E3384" w:rsidRPr="006A23B5" w:rsidRDefault="000F4146" w:rsidP="005E3384">
      <w:pPr>
        <w:spacing w:after="0" w:line="249" w:lineRule="auto"/>
        <w:ind w:left="10" w:right="1550" w:hanging="10"/>
        <w:jc w:val="both"/>
        <w:rPr>
          <w:rFonts w:ascii="Times New Roman" w:eastAsia="Times New Roman" w:hAnsi="Times New Roman" w:cs="Times New Roman"/>
          <w:b/>
          <w:bCs/>
          <w:sz w:val="28"/>
          <w:szCs w:val="28"/>
        </w:rPr>
      </w:pPr>
      <w:r w:rsidRPr="006A23B5">
        <w:rPr>
          <w:rFonts w:ascii="Times New Roman" w:eastAsia="Times New Roman" w:hAnsi="Times New Roman" w:cs="Times New Roman"/>
          <w:b/>
          <w:bCs/>
          <w:sz w:val="28"/>
          <w:szCs w:val="28"/>
        </w:rPr>
        <w:t> </w:t>
      </w:r>
      <w:r w:rsidR="005E3384" w:rsidRPr="006A23B5">
        <w:rPr>
          <w:rFonts w:ascii="Times New Roman" w:eastAsia="Times New Roman" w:hAnsi="Times New Roman" w:cs="Times New Roman"/>
          <w:b/>
          <w:bCs/>
          <w:sz w:val="28"/>
          <w:szCs w:val="28"/>
        </w:rPr>
        <w:t> </w:t>
      </w:r>
    </w:p>
    <w:tbl>
      <w:tblPr>
        <w:tblStyle w:val="LightList"/>
        <w:tblW w:w="10260" w:type="dxa"/>
        <w:tblInd w:w="-100" w:type="dxa"/>
        <w:tblLook w:val="04A0" w:firstRow="1" w:lastRow="0" w:firstColumn="1" w:lastColumn="0" w:noHBand="0" w:noVBand="1"/>
      </w:tblPr>
      <w:tblGrid>
        <w:gridCol w:w="1434"/>
        <w:gridCol w:w="1576"/>
        <w:gridCol w:w="3709"/>
        <w:gridCol w:w="3541"/>
      </w:tblGrid>
      <w:tr w:rsidR="005E3384" w:rsidRPr="00C707E7" w14:paraId="7CFB8D08" w14:textId="77777777" w:rsidTr="00742E0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0260" w:type="dxa"/>
            <w:gridSpan w:val="4"/>
          </w:tcPr>
          <w:p w14:paraId="2C1A0341" w14:textId="4DC8DFBA" w:rsidR="005E3384" w:rsidRPr="00C707E7" w:rsidRDefault="007A5A2D" w:rsidP="001953F1">
            <w:pPr>
              <w:suppressAutoHyphens/>
              <w:rPr>
                <w:rFonts w:ascii="Times New Roman" w:hAnsi="Times New Roman"/>
                <w:sz w:val="24"/>
                <w:szCs w:val="24"/>
              </w:rPr>
            </w:pPr>
            <w:r w:rsidRPr="007F07EC">
              <w:rPr>
                <w:rFonts w:ascii="Times New Roman" w:hAnsi="Times New Roman"/>
                <w:color w:val="FFFFFF" w:themeColor="background1"/>
                <w:spacing w:val="-2"/>
                <w:sz w:val="20"/>
                <w:szCs w:val="20"/>
              </w:rPr>
              <w:t xml:space="preserve">CHIEF EXECUTIVE OFFICER/PRESIDENT OF </w:t>
            </w:r>
            <w:r>
              <w:rPr>
                <w:rFonts w:ascii="Times New Roman" w:hAnsi="Times New Roman"/>
                <w:color w:val="FFFFFF" w:themeColor="background1"/>
                <w:spacing w:val="-2"/>
                <w:sz w:val="20"/>
                <w:szCs w:val="20"/>
              </w:rPr>
              <w:t>RELATED ENTIT</w:t>
            </w:r>
            <w:r w:rsidR="00A77667">
              <w:rPr>
                <w:rFonts w:ascii="Times New Roman" w:hAnsi="Times New Roman"/>
                <w:color w:val="FFFFFF" w:themeColor="background1"/>
                <w:spacing w:val="-2"/>
                <w:sz w:val="20"/>
                <w:szCs w:val="20"/>
              </w:rPr>
              <w:t>(IES)</w:t>
            </w:r>
            <w:r w:rsidR="002F63D5">
              <w:rPr>
                <w:rFonts w:ascii="Times New Roman" w:hAnsi="Times New Roman"/>
                <w:color w:val="FFFFFF" w:themeColor="background1"/>
                <w:spacing w:val="-2"/>
                <w:sz w:val="20"/>
                <w:szCs w:val="20"/>
              </w:rPr>
              <w:t xml:space="preserve"> (IF APPLICABLE)</w:t>
            </w:r>
            <w:r>
              <w:rPr>
                <w:rFonts w:ascii="Times New Roman" w:hAnsi="Times New Roman"/>
                <w:color w:val="FFFFFF" w:themeColor="background1"/>
                <w:spacing w:val="-2"/>
                <w:sz w:val="20"/>
                <w:szCs w:val="20"/>
              </w:rPr>
              <w:t>:</w:t>
            </w:r>
          </w:p>
        </w:tc>
      </w:tr>
      <w:tr w:rsidR="005E3384" w:rsidRPr="00C707E7" w14:paraId="02428CB1" w14:textId="77777777" w:rsidTr="00742E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98" w:type="dxa"/>
          </w:tcPr>
          <w:p w14:paraId="595E637E" w14:textId="77777777" w:rsidR="005E3384" w:rsidRPr="00FE2F0A" w:rsidRDefault="005E3384"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Name:</w:t>
            </w:r>
            <w:r>
              <w:rPr>
                <w:rFonts w:ascii="Times New Roman" w:hAnsi="Times New Roman"/>
                <w:smallCaps/>
                <w:spacing w:val="-2"/>
                <w:sz w:val="24"/>
                <w:szCs w:val="24"/>
              </w:rPr>
              <w:t xml:space="preserve">  </w:t>
            </w:r>
          </w:p>
          <w:p w14:paraId="151BAEB8" w14:textId="77777777" w:rsidR="005E3384" w:rsidRPr="00FE2F0A" w:rsidRDefault="005E3384" w:rsidP="001953F1">
            <w:pPr>
              <w:suppressAutoHyphens/>
              <w:rPr>
                <w:rFonts w:ascii="Times New Roman" w:hAnsi="Times New Roman"/>
                <w:b w:val="0"/>
                <w:smallCaps/>
                <w:spacing w:val="-2"/>
                <w:sz w:val="24"/>
                <w:szCs w:val="24"/>
              </w:rPr>
            </w:pPr>
          </w:p>
        </w:tc>
        <w:tc>
          <w:tcPr>
            <w:tcW w:w="1615" w:type="dxa"/>
          </w:tcPr>
          <w:p w14:paraId="620A896E" w14:textId="77777777" w:rsidR="005E3384" w:rsidRPr="00C707E7" w:rsidRDefault="005E3384"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3709" w:type="dxa"/>
          </w:tcPr>
          <w:p w14:paraId="494730D4" w14:textId="77777777" w:rsidR="005E3384" w:rsidRPr="00C707E7" w:rsidRDefault="005E3384" w:rsidP="001953F1">
            <w:pPr>
              <w:suppressAutoHyphens/>
              <w:ind w:left="2880"/>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p>
        </w:tc>
        <w:tc>
          <w:tcPr>
            <w:tcW w:w="3638" w:type="dxa"/>
          </w:tcPr>
          <w:p w14:paraId="4B29161F" w14:textId="77777777" w:rsidR="005E3384" w:rsidRPr="00C707E7" w:rsidRDefault="005E3384"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r w:rsidR="005E3384" w:rsidRPr="00C707E7" w14:paraId="15D8AE2A" w14:textId="77777777" w:rsidTr="00742E0D">
        <w:trPr>
          <w:trHeight w:val="319"/>
        </w:trPr>
        <w:tc>
          <w:tcPr>
            <w:cnfStyle w:val="001000000000" w:firstRow="0" w:lastRow="0" w:firstColumn="1" w:lastColumn="0" w:oddVBand="0" w:evenVBand="0" w:oddHBand="0" w:evenHBand="0" w:firstRowFirstColumn="0" w:firstRowLastColumn="0" w:lastRowFirstColumn="0" w:lastRowLastColumn="0"/>
            <w:tcW w:w="1298" w:type="dxa"/>
          </w:tcPr>
          <w:p w14:paraId="4E1C0538" w14:textId="77777777" w:rsidR="005E3384" w:rsidRPr="00C707E7" w:rsidRDefault="005E3384"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Signature:</w:t>
            </w:r>
          </w:p>
          <w:p w14:paraId="2401018D" w14:textId="77777777" w:rsidR="005E3384" w:rsidRPr="00FE2F0A" w:rsidRDefault="005E3384" w:rsidP="001953F1">
            <w:pPr>
              <w:suppressAutoHyphens/>
              <w:rPr>
                <w:rFonts w:ascii="Times New Roman" w:hAnsi="Times New Roman"/>
                <w:b w:val="0"/>
                <w:smallCaps/>
                <w:spacing w:val="-2"/>
                <w:sz w:val="24"/>
                <w:szCs w:val="24"/>
              </w:rPr>
            </w:pPr>
          </w:p>
        </w:tc>
        <w:tc>
          <w:tcPr>
            <w:tcW w:w="1615" w:type="dxa"/>
          </w:tcPr>
          <w:p w14:paraId="55A53E49" w14:textId="77777777" w:rsidR="005E3384" w:rsidRPr="00C707E7" w:rsidRDefault="005E3384"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3709" w:type="dxa"/>
          </w:tcPr>
          <w:p w14:paraId="3F535BF9" w14:textId="77777777" w:rsidR="005E3384" w:rsidRPr="00C707E7" w:rsidRDefault="005E3384" w:rsidP="001953F1">
            <w:pPr>
              <w:suppressAutoHyphens/>
              <w:ind w:left="2880"/>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p>
        </w:tc>
        <w:tc>
          <w:tcPr>
            <w:tcW w:w="3638" w:type="dxa"/>
          </w:tcPr>
          <w:p w14:paraId="7BFC370B" w14:textId="77777777" w:rsidR="005E3384" w:rsidRPr="00C707E7" w:rsidRDefault="005E3384"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bl>
    <w:p w14:paraId="51B62E52" w14:textId="2101C7CF" w:rsidR="005E3384" w:rsidRPr="006A23B5" w:rsidRDefault="005E3384" w:rsidP="000F4146">
      <w:pPr>
        <w:spacing w:after="0" w:line="249" w:lineRule="auto"/>
        <w:ind w:left="10" w:right="1550" w:hanging="10"/>
        <w:jc w:val="both"/>
        <w:rPr>
          <w:rFonts w:ascii="Times New Roman" w:eastAsia="Times New Roman" w:hAnsi="Times New Roman" w:cs="Times New Roman"/>
          <w:b/>
          <w:bCs/>
          <w:sz w:val="28"/>
          <w:szCs w:val="28"/>
        </w:rPr>
      </w:pPr>
      <w:r w:rsidRPr="006A23B5">
        <w:rPr>
          <w:rFonts w:ascii="Times New Roman" w:eastAsia="Times New Roman" w:hAnsi="Times New Roman" w:cs="Times New Roman"/>
          <w:b/>
          <w:bCs/>
          <w:sz w:val="28"/>
          <w:szCs w:val="28"/>
        </w:rPr>
        <w:t> </w:t>
      </w:r>
      <w:bookmarkEnd w:id="6"/>
    </w:p>
    <w:tbl>
      <w:tblPr>
        <w:tblStyle w:val="LightList"/>
        <w:tblW w:w="10260" w:type="dxa"/>
        <w:tblInd w:w="-100" w:type="dxa"/>
        <w:tblLook w:val="04A0" w:firstRow="1" w:lastRow="0" w:firstColumn="1" w:lastColumn="0" w:noHBand="0" w:noVBand="1"/>
      </w:tblPr>
      <w:tblGrid>
        <w:gridCol w:w="1434"/>
        <w:gridCol w:w="1578"/>
        <w:gridCol w:w="3709"/>
        <w:gridCol w:w="3539"/>
      </w:tblGrid>
      <w:tr w:rsidR="000F4146" w:rsidRPr="00C707E7" w14:paraId="51E4D7BD" w14:textId="77777777" w:rsidTr="00742E0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0260" w:type="dxa"/>
            <w:gridSpan w:val="4"/>
          </w:tcPr>
          <w:p w14:paraId="548A1F6F" w14:textId="121614CF" w:rsidR="000F4146" w:rsidRPr="00C707E7" w:rsidRDefault="000F4146" w:rsidP="001953F1">
            <w:pPr>
              <w:suppressAutoHyphens/>
              <w:rPr>
                <w:rFonts w:ascii="Times New Roman" w:hAnsi="Times New Roman"/>
                <w:sz w:val="24"/>
                <w:szCs w:val="24"/>
              </w:rPr>
            </w:pPr>
            <w:r w:rsidRPr="007F07EC">
              <w:rPr>
                <w:rFonts w:ascii="Times New Roman" w:hAnsi="Times New Roman"/>
                <w:color w:val="FFFFFF" w:themeColor="background1"/>
                <w:spacing w:val="-2"/>
                <w:sz w:val="20"/>
                <w:szCs w:val="20"/>
              </w:rPr>
              <w:t xml:space="preserve">CHIEF </w:t>
            </w:r>
            <w:r w:rsidR="007F07EC" w:rsidRPr="007F07EC">
              <w:rPr>
                <w:rFonts w:ascii="Times New Roman" w:hAnsi="Times New Roman"/>
                <w:color w:val="FFFFFF" w:themeColor="background1"/>
                <w:spacing w:val="-2"/>
                <w:sz w:val="20"/>
                <w:szCs w:val="20"/>
              </w:rPr>
              <w:t xml:space="preserve">EXECUTIVE OFFICER OR </w:t>
            </w:r>
            <w:r w:rsidRPr="007F07EC">
              <w:rPr>
                <w:rFonts w:ascii="Times New Roman" w:hAnsi="Times New Roman"/>
                <w:color w:val="FFFFFF" w:themeColor="background1"/>
                <w:spacing w:val="-2"/>
                <w:sz w:val="20"/>
                <w:szCs w:val="20"/>
              </w:rPr>
              <w:t xml:space="preserve">BOARD CHAIRPERSON </w:t>
            </w:r>
            <w:r w:rsidR="007F07EC" w:rsidRPr="007F07EC">
              <w:rPr>
                <w:rFonts w:ascii="Times New Roman" w:hAnsi="Times New Roman"/>
                <w:color w:val="FFFFFF" w:themeColor="background1"/>
                <w:spacing w:val="-2"/>
                <w:sz w:val="20"/>
                <w:szCs w:val="20"/>
              </w:rPr>
              <w:t>(PROPOSED NEW OWNERSHIP</w:t>
            </w:r>
            <w:r w:rsidR="000A0DE8">
              <w:rPr>
                <w:rFonts w:ascii="Times New Roman" w:hAnsi="Times New Roman"/>
                <w:color w:val="FFFFFF" w:themeColor="background1"/>
                <w:spacing w:val="-2"/>
                <w:sz w:val="20"/>
                <w:szCs w:val="20"/>
              </w:rPr>
              <w:t xml:space="preserve"> IF APPLICABLE</w:t>
            </w:r>
            <w:r w:rsidR="007F07EC">
              <w:rPr>
                <w:rFonts w:ascii="Times New Roman" w:hAnsi="Times New Roman"/>
                <w:color w:val="FFFFFF" w:themeColor="background1"/>
                <w:spacing w:val="-2"/>
                <w:sz w:val="20"/>
                <w:szCs w:val="20"/>
              </w:rPr>
              <w:t>)</w:t>
            </w:r>
          </w:p>
        </w:tc>
      </w:tr>
      <w:tr w:rsidR="000F4146" w:rsidRPr="00C707E7" w14:paraId="01E4062A" w14:textId="77777777" w:rsidTr="00742E0D">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34" w:type="dxa"/>
          </w:tcPr>
          <w:p w14:paraId="53355583" w14:textId="77777777" w:rsidR="000F4146" w:rsidRPr="00FE2F0A" w:rsidRDefault="000F4146"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Name:</w:t>
            </w:r>
            <w:r>
              <w:rPr>
                <w:rFonts w:ascii="Times New Roman" w:hAnsi="Times New Roman"/>
                <w:smallCaps/>
                <w:spacing w:val="-2"/>
                <w:sz w:val="24"/>
                <w:szCs w:val="24"/>
              </w:rPr>
              <w:t xml:space="preserve">  </w:t>
            </w:r>
          </w:p>
          <w:p w14:paraId="401E52FD" w14:textId="77777777" w:rsidR="000F4146" w:rsidRPr="00FE2F0A" w:rsidRDefault="000F4146" w:rsidP="001953F1">
            <w:pPr>
              <w:suppressAutoHyphens/>
              <w:rPr>
                <w:rFonts w:ascii="Times New Roman" w:hAnsi="Times New Roman"/>
                <w:b w:val="0"/>
                <w:smallCaps/>
                <w:spacing w:val="-2"/>
                <w:sz w:val="24"/>
                <w:szCs w:val="24"/>
              </w:rPr>
            </w:pPr>
          </w:p>
        </w:tc>
        <w:tc>
          <w:tcPr>
            <w:tcW w:w="1578" w:type="dxa"/>
          </w:tcPr>
          <w:p w14:paraId="666289ED" w14:textId="77777777" w:rsidR="000F4146" w:rsidRPr="00C707E7" w:rsidRDefault="000F4146"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c>
          <w:tcPr>
            <w:tcW w:w="3709" w:type="dxa"/>
          </w:tcPr>
          <w:p w14:paraId="6D523704" w14:textId="77777777" w:rsidR="000F4146" w:rsidRPr="00C707E7" w:rsidRDefault="000F4146" w:rsidP="001953F1">
            <w:pPr>
              <w:suppressAutoHyphens/>
              <w:ind w:left="2880"/>
              <w:cnfStyle w:val="000000100000" w:firstRow="0" w:lastRow="0" w:firstColumn="0" w:lastColumn="0" w:oddVBand="0" w:evenVBand="0" w:oddHBand="1"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Title:</w:t>
            </w:r>
          </w:p>
        </w:tc>
        <w:tc>
          <w:tcPr>
            <w:tcW w:w="3539" w:type="dxa"/>
          </w:tcPr>
          <w:p w14:paraId="06158034" w14:textId="77777777" w:rsidR="000F4146" w:rsidRPr="00C707E7" w:rsidRDefault="000F4146" w:rsidP="001953F1">
            <w:p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24"/>
                <w:szCs w:val="24"/>
              </w:rPr>
            </w:pPr>
          </w:p>
        </w:tc>
      </w:tr>
      <w:tr w:rsidR="000F4146" w:rsidRPr="00C707E7" w14:paraId="1D8B7DBE" w14:textId="77777777" w:rsidTr="00742E0D">
        <w:trPr>
          <w:trHeight w:val="319"/>
        </w:trPr>
        <w:tc>
          <w:tcPr>
            <w:cnfStyle w:val="001000000000" w:firstRow="0" w:lastRow="0" w:firstColumn="1" w:lastColumn="0" w:oddVBand="0" w:evenVBand="0" w:oddHBand="0" w:evenHBand="0" w:firstRowFirstColumn="0" w:firstRowLastColumn="0" w:lastRowFirstColumn="0" w:lastRowLastColumn="0"/>
            <w:tcW w:w="1434" w:type="dxa"/>
          </w:tcPr>
          <w:p w14:paraId="23CD205F" w14:textId="77777777" w:rsidR="000F4146" w:rsidRPr="00C707E7" w:rsidRDefault="000F4146" w:rsidP="001953F1">
            <w:pPr>
              <w:suppressAutoHyphens/>
              <w:rPr>
                <w:rFonts w:ascii="Times New Roman" w:hAnsi="Times New Roman"/>
                <w:b w:val="0"/>
                <w:bCs w:val="0"/>
                <w:smallCaps/>
                <w:sz w:val="24"/>
                <w:szCs w:val="24"/>
              </w:rPr>
            </w:pPr>
            <w:r w:rsidRPr="00C707E7">
              <w:rPr>
                <w:rFonts w:ascii="Times New Roman" w:hAnsi="Times New Roman"/>
                <w:smallCaps/>
                <w:spacing w:val="-2"/>
                <w:sz w:val="24"/>
                <w:szCs w:val="24"/>
              </w:rPr>
              <w:t>Signature:</w:t>
            </w:r>
          </w:p>
          <w:p w14:paraId="0F5FAF50" w14:textId="77777777" w:rsidR="000F4146" w:rsidRPr="00FE2F0A" w:rsidRDefault="000F4146" w:rsidP="001953F1">
            <w:pPr>
              <w:suppressAutoHyphens/>
              <w:rPr>
                <w:rFonts w:ascii="Times New Roman" w:hAnsi="Times New Roman"/>
                <w:b w:val="0"/>
                <w:smallCaps/>
                <w:spacing w:val="-2"/>
                <w:sz w:val="24"/>
                <w:szCs w:val="24"/>
              </w:rPr>
            </w:pPr>
          </w:p>
        </w:tc>
        <w:tc>
          <w:tcPr>
            <w:tcW w:w="1578" w:type="dxa"/>
          </w:tcPr>
          <w:p w14:paraId="64D54F86" w14:textId="77777777" w:rsidR="000F4146" w:rsidRPr="00C707E7" w:rsidRDefault="000F4146"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3709" w:type="dxa"/>
          </w:tcPr>
          <w:p w14:paraId="6658C21C" w14:textId="77777777" w:rsidR="000F4146" w:rsidRPr="00C707E7" w:rsidRDefault="000F4146" w:rsidP="001953F1">
            <w:pPr>
              <w:suppressAutoHyphens/>
              <w:ind w:left="2880"/>
              <w:cnfStyle w:val="000000000000" w:firstRow="0" w:lastRow="0" w:firstColumn="0" w:lastColumn="0" w:oddVBand="0" w:evenVBand="0" w:oddHBand="0" w:evenHBand="0" w:firstRowFirstColumn="0" w:firstRowLastColumn="0" w:lastRowFirstColumn="0" w:lastRowLastColumn="0"/>
              <w:rPr>
                <w:rFonts w:ascii="Times New Roman" w:hAnsi="Times New Roman"/>
                <w:smallCaps/>
                <w:sz w:val="24"/>
                <w:szCs w:val="24"/>
              </w:rPr>
            </w:pPr>
            <w:r w:rsidRPr="00C707E7">
              <w:rPr>
                <w:rFonts w:ascii="Times New Roman" w:hAnsi="Times New Roman"/>
                <w:smallCaps/>
                <w:spacing w:val="-2"/>
                <w:sz w:val="24"/>
                <w:szCs w:val="24"/>
              </w:rPr>
              <w:t>Date:</w:t>
            </w:r>
          </w:p>
        </w:tc>
        <w:tc>
          <w:tcPr>
            <w:tcW w:w="3539" w:type="dxa"/>
          </w:tcPr>
          <w:p w14:paraId="761BA4BB" w14:textId="77777777" w:rsidR="000F4146" w:rsidRPr="00C707E7" w:rsidRDefault="000F4146" w:rsidP="001953F1">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bl>
    <w:p w14:paraId="37F747C0" w14:textId="77777777" w:rsidR="009A7FCA" w:rsidRDefault="009A7FCA" w:rsidP="009A7FCA">
      <w:pPr>
        <w:spacing w:after="0" w:line="249" w:lineRule="auto"/>
        <w:ind w:right="1550"/>
        <w:jc w:val="both"/>
        <w:rPr>
          <w:rFonts w:ascii="Times New Roman" w:eastAsia="Times New Roman" w:hAnsi="Times New Roman" w:cs="Times New Roman"/>
          <w:b/>
          <w:bCs/>
          <w:sz w:val="20"/>
          <w:szCs w:val="20"/>
        </w:rPr>
      </w:pPr>
    </w:p>
    <w:p w14:paraId="2DBF133B" w14:textId="3AD93D83" w:rsidR="00D130E4" w:rsidRPr="009A7FCA" w:rsidRDefault="395C936E" w:rsidP="62CD5ED2">
      <w:pPr>
        <w:spacing w:after="0" w:line="249" w:lineRule="auto"/>
        <w:ind w:right="1550"/>
        <w:jc w:val="both"/>
        <w:rPr>
          <w:color w:val="000000" w:themeColor="text1"/>
          <w:sz w:val="20"/>
          <w:szCs w:val="20"/>
        </w:rPr>
      </w:pPr>
      <w:r w:rsidRPr="395C936E">
        <w:rPr>
          <w:rFonts w:ascii="Times New Roman" w:eastAsia="Times New Roman" w:hAnsi="Times New Roman" w:cs="Times New Roman"/>
          <w:sz w:val="20"/>
          <w:szCs w:val="20"/>
        </w:rPr>
        <w:t>Version: 2023-07-01</w:t>
      </w:r>
    </w:p>
    <w:sectPr w:rsidR="00D130E4" w:rsidRPr="009A7FCA" w:rsidSect="0036329C">
      <w:headerReference w:type="even" r:id="rId13"/>
      <w:headerReference w:type="default" r:id="rId14"/>
      <w:footerReference w:type="even" r:id="rId15"/>
      <w:footerReference w:type="default" r:id="rId16"/>
      <w:headerReference w:type="first" r:id="rId17"/>
      <w:footerReference w:type="first" r:id="rId18"/>
      <w:pgSz w:w="12240" w:h="15840"/>
      <w:pgMar w:top="1440" w:right="1008" w:bottom="720" w:left="115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A6ED" w14:textId="77777777" w:rsidR="0018240D" w:rsidRDefault="0018240D">
      <w:pPr>
        <w:spacing w:after="0" w:line="240" w:lineRule="auto"/>
      </w:pPr>
      <w:r>
        <w:separator/>
      </w:r>
    </w:p>
  </w:endnote>
  <w:endnote w:type="continuationSeparator" w:id="0">
    <w:p w14:paraId="401602F3" w14:textId="77777777" w:rsidR="0018240D" w:rsidRDefault="0018240D">
      <w:pPr>
        <w:spacing w:after="0" w:line="240" w:lineRule="auto"/>
      </w:pPr>
      <w:r>
        <w:continuationSeparator/>
      </w:r>
    </w:p>
  </w:endnote>
  <w:endnote w:type="continuationNotice" w:id="1">
    <w:p w14:paraId="57A31B2B" w14:textId="77777777" w:rsidR="0018240D" w:rsidRDefault="00182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F21C" w14:textId="77777777" w:rsidR="00B66C05" w:rsidRDefault="00B66C05">
    <w:pPr>
      <w:spacing w:after="0"/>
    </w:pPr>
    <w:r>
      <w:rPr>
        <w:noProof/>
      </w:rPr>
      <mc:AlternateContent>
        <mc:Choice Requires="wpg">
          <w:drawing>
            <wp:anchor distT="0" distB="0" distL="114300" distR="114300" simplePos="0" relativeHeight="251658241" behindDoc="0" locked="0" layoutInCell="1" allowOverlap="1" wp14:anchorId="2E7428D8" wp14:editId="394FAF73">
              <wp:simplePos x="0" y="0"/>
              <wp:positionH relativeFrom="page">
                <wp:posOffset>896417</wp:posOffset>
              </wp:positionH>
              <wp:positionV relativeFrom="page">
                <wp:posOffset>9233612</wp:posOffset>
              </wp:positionV>
              <wp:extent cx="5981065" cy="6096"/>
              <wp:effectExtent l="0" t="0" r="0" b="0"/>
              <wp:wrapSquare wrapText="bothSides"/>
              <wp:docPr id="6311" name="Group 631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555" name="Shape 655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84D89A3" id="Group 6311" o:spid="_x0000_s1026" style="position:absolute;margin-left:70.6pt;margin-top:727.05pt;width:470.95pt;height:.5pt;z-index:251658241;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">
              <v:shape id="Shape 655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" path="m,l5981065,r,9144l,9144,,e" fillcolor="#d9d9d9" stroked="f" strokeweight="0">
                <v:stroke miterlimit="83231f" joinstyle="miter"/>
                <v:path arrowok="t" textboxrect="0,0,5981065,9144"/>
              </v:shape>
              <w10:wrap type="square" anchorx="page" anchory="page"/>
            </v:group>
          </w:pict>
        </mc:Fallback>
      </mc:AlternateContent>
    </w:r>
    <w:r w:rsidRPr="66A6429E">
      <w:rPr>
        <w:rFonts w:ascii="Times New Roman" w:eastAsia="Times New Roman" w:hAnsi="Times New Roman" w:cs="Times New Roman"/>
        <w:b/>
        <w:bCs/>
        <w:sz w:val="24"/>
        <w:szCs w:val="24"/>
      </w:rPr>
      <w:fldChar w:fldCharType="begin"/>
    </w:r>
    <w:r>
      <w:instrText xml:space="preserve"> PAGE   \* MERGEFORMAT </w:instrText>
    </w:r>
    <w:r w:rsidRPr="66A6429E">
      <w:fldChar w:fldCharType="separate"/>
    </w:r>
    <w:r w:rsidRPr="66A6429E">
      <w:rPr>
        <w:rFonts w:ascii="Times New Roman" w:eastAsia="Times New Roman" w:hAnsi="Times New Roman" w:cs="Times New Roman"/>
        <w:b/>
        <w:bCs/>
        <w:sz w:val="24"/>
        <w:szCs w:val="24"/>
      </w:rPr>
      <w:t>1</w:t>
    </w:r>
    <w:r w:rsidRPr="66A6429E">
      <w:rPr>
        <w:rFonts w:ascii="Times New Roman" w:eastAsia="Times New Roman" w:hAnsi="Times New Roman" w:cs="Times New Roman"/>
        <w:b/>
        <w:bCs/>
        <w:sz w:val="24"/>
        <w:szCs w:val="24"/>
      </w:rPr>
      <w:fldChar w:fldCharType="end"/>
    </w:r>
    <w:r w:rsidRPr="66A6429E">
      <w:rPr>
        <w:rFonts w:ascii="Times New Roman" w:eastAsia="Times New Roman" w:hAnsi="Times New Roman" w:cs="Times New Roman"/>
        <w:b/>
        <w:bCs/>
        <w:sz w:val="24"/>
        <w:szCs w:val="24"/>
      </w:rPr>
      <w:t xml:space="preserve"> | </w:t>
    </w:r>
    <w:r w:rsidRPr="66A6429E">
      <w:rPr>
        <w:rFonts w:ascii="Times New Roman" w:eastAsia="Times New Roman" w:hAnsi="Times New Roman" w:cs="Times New Roman"/>
        <w:color w:val="808080"/>
        <w:sz w:val="24"/>
        <w:szCs w:val="24"/>
      </w:rPr>
      <w:t>P a g e</w:t>
    </w:r>
    <w:r w:rsidRPr="66A6429E">
      <w:rPr>
        <w:rFonts w:ascii="Times New Roman" w:eastAsia="Times New Roman" w:hAnsi="Times New Roman" w:cs="Times New Roman"/>
        <w:b/>
        <w:bCs/>
        <w:sz w:val="24"/>
        <w:szCs w:val="24"/>
      </w:rPr>
      <w:t xml:space="preserve"> </w:t>
    </w:r>
  </w:p>
  <w:p w14:paraId="34340C57" w14:textId="77777777" w:rsidR="00B66C05" w:rsidRDefault="00B66C05">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BE16" w14:textId="77777777" w:rsidR="00B66C05" w:rsidRDefault="00B66C05">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8436" w14:textId="71FBE276" w:rsidR="00B66C05" w:rsidRDefault="00B66C05">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2D98" w14:textId="77777777" w:rsidR="0018240D" w:rsidRDefault="0018240D">
      <w:pPr>
        <w:spacing w:after="0" w:line="240" w:lineRule="auto"/>
      </w:pPr>
      <w:r>
        <w:separator/>
      </w:r>
    </w:p>
  </w:footnote>
  <w:footnote w:type="continuationSeparator" w:id="0">
    <w:p w14:paraId="271ACA4B" w14:textId="77777777" w:rsidR="0018240D" w:rsidRDefault="0018240D">
      <w:pPr>
        <w:spacing w:after="0" w:line="240" w:lineRule="auto"/>
      </w:pPr>
      <w:r>
        <w:continuationSeparator/>
      </w:r>
    </w:p>
  </w:footnote>
  <w:footnote w:type="continuationNotice" w:id="1">
    <w:p w14:paraId="33BBFCD3" w14:textId="77777777" w:rsidR="0018240D" w:rsidRDefault="00182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2132" w14:textId="44279190" w:rsidR="00B66C05" w:rsidRDefault="00B66C05">
    <w:pPr>
      <w:spacing w:after="0"/>
      <w:ind w:right="1408"/>
      <w:jc w:val="right"/>
    </w:pPr>
    <w:r>
      <w:rPr>
        <w:noProof/>
      </w:rPr>
      <w:drawing>
        <wp:anchor distT="0" distB="0" distL="114300" distR="114300" simplePos="0" relativeHeight="251658240" behindDoc="0" locked="0" layoutInCell="1" allowOverlap="0" wp14:anchorId="077933BE" wp14:editId="4FC2B1ED">
          <wp:simplePos x="0" y="0"/>
          <wp:positionH relativeFrom="page">
            <wp:posOffset>914400</wp:posOffset>
          </wp:positionH>
          <wp:positionV relativeFrom="page">
            <wp:posOffset>457200</wp:posOffset>
          </wp:positionV>
          <wp:extent cx="5013960" cy="466090"/>
          <wp:effectExtent l="0" t="0" r="0" b="0"/>
          <wp:wrapSquare wrapText="bothSides"/>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
                  <a:stretch>
                    <a:fillRect/>
                  </a:stretch>
                </pic:blipFill>
                <pic:spPr>
                  <a:xfrm>
                    <a:off x="0" y="0"/>
                    <a:ext cx="5013960" cy="466090"/>
                  </a:xfrm>
                  <a:prstGeom prst="rect">
                    <a:avLst/>
                  </a:prstGeom>
                </pic:spPr>
              </pic:pic>
            </a:graphicData>
          </a:graphic>
        </wp:anchor>
      </w:drawing>
    </w:r>
    <w:r w:rsidR="03799DF7" w:rsidRPr="66A6429E">
      <w:rPr>
        <w:rFonts w:ascii="Times New Roman" w:eastAsia="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7B95" w14:textId="3D082B90" w:rsidR="00B66C05" w:rsidRPr="004768EF" w:rsidRDefault="00B66C05" w:rsidP="004768EF">
    <w:pPr>
      <w:spacing w:after="0"/>
      <w:rPr>
        <w:rFonts w:ascii="Times New Roman" w:eastAsia="Times New Roman" w:hAnsi="Times New Roman" w:cs="Times New Roman"/>
        <w:i/>
        <w:iCs/>
        <w:sz w:val="20"/>
        <w:szCs w:val="20"/>
      </w:rPr>
    </w:pPr>
    <w:r w:rsidRPr="66A6429E">
      <w:rPr>
        <w:rFonts w:ascii="Times New Roman" w:eastAsia="Times New Roman" w:hAnsi="Times New Roman" w:cs="Times New Roman"/>
        <w:sz w:val="24"/>
        <w:szCs w:val="24"/>
      </w:rPr>
      <w:t xml:space="preserve"> </w:t>
    </w:r>
    <w:r w:rsidR="00B8064B" w:rsidRPr="004768EF">
      <w:rPr>
        <w:rFonts w:ascii="Times New Roman" w:eastAsia="Times New Roman" w:hAnsi="Times New Roman" w:cs="Times New Roman"/>
        <w:i/>
        <w:iCs/>
        <w:sz w:val="20"/>
        <w:szCs w:val="20"/>
      </w:rPr>
      <w:t>Complex Substantive Change Preliminary Review Form</w:t>
    </w:r>
    <w:r w:rsidR="00B8064B" w:rsidRPr="004768EF">
      <w:rPr>
        <w:rFonts w:ascii="Times New Roman" w:eastAsia="Times New Roman" w:hAnsi="Times New Roman" w:cs="Times New Roman"/>
        <w:i/>
        <w:iCs/>
        <w:sz w:val="20"/>
        <w:szCs w:val="20"/>
      </w:rPr>
      <w:tab/>
    </w:r>
    <w:r w:rsidR="00B8064B" w:rsidRPr="004768EF">
      <w:rPr>
        <w:rFonts w:ascii="Times New Roman" w:eastAsia="Times New Roman" w:hAnsi="Times New Roman" w:cs="Times New Roman"/>
        <w:i/>
        <w:iCs/>
        <w:sz w:val="20"/>
        <w:szCs w:val="20"/>
      </w:rPr>
      <w:tab/>
    </w:r>
    <w:r w:rsidR="00B8064B" w:rsidRPr="004768EF">
      <w:rPr>
        <w:rFonts w:ascii="Times New Roman" w:eastAsia="Times New Roman" w:hAnsi="Times New Roman" w:cs="Times New Roman"/>
        <w:i/>
        <w:iCs/>
        <w:sz w:val="20"/>
        <w:szCs w:val="20"/>
      </w:rPr>
      <w:tab/>
    </w:r>
    <w:r w:rsidR="00B8064B" w:rsidRPr="004768EF">
      <w:rPr>
        <w:rFonts w:ascii="Times New Roman" w:eastAsia="Times New Roman" w:hAnsi="Times New Roman" w:cs="Times New Roman"/>
        <w:i/>
        <w:iCs/>
        <w:sz w:val="20"/>
        <w:szCs w:val="20"/>
      </w:rPr>
      <w:tab/>
    </w:r>
    <w:r w:rsidR="00B8064B" w:rsidRPr="004768EF">
      <w:rPr>
        <w:rFonts w:ascii="Times New Roman" w:eastAsia="Times New Roman" w:hAnsi="Times New Roman" w:cs="Times New Roman"/>
        <w:i/>
        <w:iCs/>
        <w:sz w:val="20"/>
        <w:szCs w:val="20"/>
      </w:rPr>
      <w:tab/>
    </w:r>
    <w:r w:rsidR="004768EF">
      <w:rPr>
        <w:rFonts w:ascii="Times New Roman" w:eastAsia="Times New Roman" w:hAnsi="Times New Roman" w:cs="Times New Roman"/>
        <w:i/>
        <w:iCs/>
        <w:sz w:val="20"/>
        <w:szCs w:val="20"/>
      </w:rPr>
      <w:tab/>
    </w:r>
    <w:r w:rsidR="004768EF">
      <w:rPr>
        <w:rFonts w:ascii="Times New Roman" w:eastAsia="Times New Roman" w:hAnsi="Times New Roman" w:cs="Times New Roman"/>
        <w:i/>
        <w:iCs/>
        <w:sz w:val="20"/>
        <w:szCs w:val="20"/>
      </w:rPr>
      <w:tab/>
    </w:r>
    <w:r w:rsidR="00B8064B" w:rsidRPr="004768EF">
      <w:rPr>
        <w:rFonts w:ascii="Times New Roman" w:eastAsia="Times New Roman" w:hAnsi="Times New Roman" w:cs="Times New Roman"/>
        <w:i/>
        <w:iCs/>
        <w:sz w:val="20"/>
        <w:szCs w:val="20"/>
      </w:rPr>
      <w:t xml:space="preserve">Page </w:t>
    </w:r>
    <w:r w:rsidR="004768EF" w:rsidRPr="004768EF">
      <w:rPr>
        <w:rFonts w:ascii="Times New Roman" w:eastAsia="Times New Roman" w:hAnsi="Times New Roman" w:cs="Times New Roman"/>
        <w:i/>
        <w:iCs/>
        <w:sz w:val="20"/>
        <w:szCs w:val="20"/>
      </w:rPr>
      <w:fldChar w:fldCharType="begin"/>
    </w:r>
    <w:r w:rsidR="004768EF" w:rsidRPr="004768EF">
      <w:rPr>
        <w:rFonts w:ascii="Times New Roman" w:eastAsia="Times New Roman" w:hAnsi="Times New Roman" w:cs="Times New Roman"/>
        <w:i/>
        <w:iCs/>
        <w:sz w:val="20"/>
        <w:szCs w:val="20"/>
      </w:rPr>
      <w:instrText xml:space="preserve"> PAGE   \* MERGEFORMAT </w:instrText>
    </w:r>
    <w:r w:rsidR="004768EF" w:rsidRPr="004768EF">
      <w:rPr>
        <w:rFonts w:ascii="Times New Roman" w:eastAsia="Times New Roman" w:hAnsi="Times New Roman" w:cs="Times New Roman"/>
        <w:i/>
        <w:iCs/>
        <w:sz w:val="20"/>
        <w:szCs w:val="20"/>
      </w:rPr>
      <w:fldChar w:fldCharType="separate"/>
    </w:r>
    <w:r w:rsidR="004768EF" w:rsidRPr="004768EF">
      <w:rPr>
        <w:rFonts w:ascii="Times New Roman" w:eastAsia="Times New Roman" w:hAnsi="Times New Roman" w:cs="Times New Roman"/>
        <w:i/>
        <w:iCs/>
        <w:noProof/>
        <w:sz w:val="20"/>
        <w:szCs w:val="20"/>
      </w:rPr>
      <w:t>1</w:t>
    </w:r>
    <w:r w:rsidR="004768EF" w:rsidRPr="004768EF">
      <w:rPr>
        <w:rFonts w:ascii="Times New Roman" w:eastAsia="Times New Roman" w:hAnsi="Times New Roman" w:cs="Times New Roman"/>
        <w:i/>
        <w:iCs/>
        <w:noProof/>
        <w:sz w:val="20"/>
        <w:szCs w:val="20"/>
      </w:rPr>
      <w:fldChar w:fldCharType="end"/>
    </w:r>
  </w:p>
  <w:p w14:paraId="5DE63FC0" w14:textId="77777777" w:rsidR="00B02458" w:rsidRDefault="00B02458" w:rsidP="004B63D3">
    <w:pPr>
      <w:spacing w:after="0"/>
      <w:ind w:right="14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CBE7" w14:textId="0A828E84" w:rsidR="00B66C05" w:rsidRDefault="03799DF7" w:rsidP="00B8064B">
    <w:pPr>
      <w:spacing w:after="0"/>
      <w:ind w:right="1408"/>
    </w:pPr>
    <w:r w:rsidRPr="03799DF7">
      <w:rPr>
        <w:rFonts w:ascii="Times New Roman" w:eastAsia="Times New Roman" w:hAnsi="Times New Roman" w:cs="Times New Roman"/>
        <w:sz w:val="24"/>
        <w:szCs w:val="24"/>
      </w:rPr>
      <w:t xml:space="preserve"> </w:t>
    </w:r>
    <w:r>
      <w:rPr>
        <w:noProof/>
      </w:rPr>
      <w:drawing>
        <wp:inline distT="0" distB="0" distL="0" distR="0" wp14:anchorId="4DA22582" wp14:editId="510B4FF8">
          <wp:extent cx="2499360" cy="755904"/>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99360" cy="7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69C2"/>
    <w:multiLevelType w:val="hybridMultilevel"/>
    <w:tmpl w:val="FFFFFFFF"/>
    <w:lvl w:ilvl="0" w:tplc="0D8AB6BC">
      <w:start w:val="1"/>
      <w:numFmt w:val="lowerLetter"/>
      <w:lvlText w:val="%1."/>
      <w:lvlJc w:val="left"/>
      <w:pPr>
        <w:ind w:left="720" w:hanging="360"/>
      </w:pPr>
    </w:lvl>
    <w:lvl w:ilvl="1" w:tplc="F1DE60DC">
      <w:start w:val="1"/>
      <w:numFmt w:val="lowerLetter"/>
      <w:lvlText w:val="%2."/>
      <w:lvlJc w:val="left"/>
      <w:pPr>
        <w:ind w:left="1440" w:hanging="360"/>
      </w:pPr>
    </w:lvl>
    <w:lvl w:ilvl="2" w:tplc="3E268710">
      <w:start w:val="1"/>
      <w:numFmt w:val="lowerRoman"/>
      <w:lvlText w:val="%3."/>
      <w:lvlJc w:val="right"/>
      <w:pPr>
        <w:ind w:left="2160" w:hanging="180"/>
      </w:pPr>
    </w:lvl>
    <w:lvl w:ilvl="3" w:tplc="ED2AE36E">
      <w:start w:val="1"/>
      <w:numFmt w:val="decimal"/>
      <w:lvlText w:val="%4."/>
      <w:lvlJc w:val="left"/>
      <w:pPr>
        <w:ind w:left="2880" w:hanging="360"/>
      </w:pPr>
    </w:lvl>
    <w:lvl w:ilvl="4" w:tplc="A170CC02">
      <w:start w:val="1"/>
      <w:numFmt w:val="lowerLetter"/>
      <w:lvlText w:val="%5."/>
      <w:lvlJc w:val="left"/>
      <w:pPr>
        <w:ind w:left="3600" w:hanging="360"/>
      </w:pPr>
    </w:lvl>
    <w:lvl w:ilvl="5" w:tplc="F8CAE580">
      <w:start w:val="1"/>
      <w:numFmt w:val="lowerRoman"/>
      <w:lvlText w:val="%6."/>
      <w:lvlJc w:val="right"/>
      <w:pPr>
        <w:ind w:left="4320" w:hanging="180"/>
      </w:pPr>
    </w:lvl>
    <w:lvl w:ilvl="6" w:tplc="0D082FA4">
      <w:start w:val="1"/>
      <w:numFmt w:val="decimal"/>
      <w:lvlText w:val="%7."/>
      <w:lvlJc w:val="left"/>
      <w:pPr>
        <w:ind w:left="5040" w:hanging="360"/>
      </w:pPr>
    </w:lvl>
    <w:lvl w:ilvl="7" w:tplc="F1165F06">
      <w:start w:val="1"/>
      <w:numFmt w:val="lowerLetter"/>
      <w:lvlText w:val="%8."/>
      <w:lvlJc w:val="left"/>
      <w:pPr>
        <w:ind w:left="5760" w:hanging="360"/>
      </w:pPr>
    </w:lvl>
    <w:lvl w:ilvl="8" w:tplc="E38E3B34">
      <w:start w:val="1"/>
      <w:numFmt w:val="lowerRoman"/>
      <w:lvlText w:val="%9."/>
      <w:lvlJc w:val="right"/>
      <w:pPr>
        <w:ind w:left="6480" w:hanging="180"/>
      </w:pPr>
    </w:lvl>
  </w:abstractNum>
  <w:abstractNum w:abstractNumId="1" w15:restartNumberingAfterBreak="0">
    <w:nsid w:val="04847329"/>
    <w:multiLevelType w:val="hybridMultilevel"/>
    <w:tmpl w:val="748491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A4B28"/>
    <w:multiLevelType w:val="hybridMultilevel"/>
    <w:tmpl w:val="A684A5A0"/>
    <w:lvl w:ilvl="0" w:tplc="FFFFFFFF">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D757CE"/>
    <w:multiLevelType w:val="hybridMultilevel"/>
    <w:tmpl w:val="688C58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D9749"/>
    <w:multiLevelType w:val="hybridMultilevel"/>
    <w:tmpl w:val="FFFFFFFF"/>
    <w:lvl w:ilvl="0" w:tplc="843C5566">
      <w:start w:val="1"/>
      <w:numFmt w:val="lowerLetter"/>
      <w:lvlText w:val="%1."/>
      <w:lvlJc w:val="left"/>
      <w:pPr>
        <w:ind w:left="720" w:hanging="360"/>
      </w:pPr>
    </w:lvl>
    <w:lvl w:ilvl="1" w:tplc="A2C28F58">
      <w:start w:val="1"/>
      <w:numFmt w:val="lowerLetter"/>
      <w:lvlText w:val="%2."/>
      <w:lvlJc w:val="left"/>
      <w:pPr>
        <w:ind w:left="1440" w:hanging="360"/>
      </w:pPr>
    </w:lvl>
    <w:lvl w:ilvl="2" w:tplc="B3AA2B52">
      <w:start w:val="1"/>
      <w:numFmt w:val="lowerRoman"/>
      <w:lvlText w:val="%3."/>
      <w:lvlJc w:val="right"/>
      <w:pPr>
        <w:ind w:left="2160" w:hanging="180"/>
      </w:pPr>
    </w:lvl>
    <w:lvl w:ilvl="3" w:tplc="30407B80">
      <w:start w:val="1"/>
      <w:numFmt w:val="decimal"/>
      <w:lvlText w:val="%4."/>
      <w:lvlJc w:val="left"/>
      <w:pPr>
        <w:ind w:left="2880" w:hanging="360"/>
      </w:pPr>
    </w:lvl>
    <w:lvl w:ilvl="4" w:tplc="47A04040">
      <w:start w:val="1"/>
      <w:numFmt w:val="lowerLetter"/>
      <w:lvlText w:val="%5."/>
      <w:lvlJc w:val="left"/>
      <w:pPr>
        <w:ind w:left="3600" w:hanging="360"/>
      </w:pPr>
    </w:lvl>
    <w:lvl w:ilvl="5" w:tplc="5C8AA970">
      <w:start w:val="1"/>
      <w:numFmt w:val="lowerRoman"/>
      <w:lvlText w:val="%6."/>
      <w:lvlJc w:val="right"/>
      <w:pPr>
        <w:ind w:left="4320" w:hanging="180"/>
      </w:pPr>
    </w:lvl>
    <w:lvl w:ilvl="6" w:tplc="B3C41AD2">
      <w:start w:val="1"/>
      <w:numFmt w:val="decimal"/>
      <w:lvlText w:val="%7."/>
      <w:lvlJc w:val="left"/>
      <w:pPr>
        <w:ind w:left="5040" w:hanging="360"/>
      </w:pPr>
    </w:lvl>
    <w:lvl w:ilvl="7" w:tplc="508C7B5E">
      <w:start w:val="1"/>
      <w:numFmt w:val="lowerLetter"/>
      <w:lvlText w:val="%8."/>
      <w:lvlJc w:val="left"/>
      <w:pPr>
        <w:ind w:left="5760" w:hanging="360"/>
      </w:pPr>
    </w:lvl>
    <w:lvl w:ilvl="8" w:tplc="3F70F7E0">
      <w:start w:val="1"/>
      <w:numFmt w:val="lowerRoman"/>
      <w:lvlText w:val="%9."/>
      <w:lvlJc w:val="right"/>
      <w:pPr>
        <w:ind w:left="6480" w:hanging="180"/>
      </w:pPr>
    </w:lvl>
  </w:abstractNum>
  <w:abstractNum w:abstractNumId="5" w15:restartNumberingAfterBreak="0">
    <w:nsid w:val="1149468D"/>
    <w:multiLevelType w:val="hybridMultilevel"/>
    <w:tmpl w:val="484620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86C0F"/>
    <w:multiLevelType w:val="hybridMultilevel"/>
    <w:tmpl w:val="0114B036"/>
    <w:lvl w:ilvl="0" w:tplc="FFFFFFFF">
      <w:start w:val="1"/>
      <w:numFmt w:val="decimal"/>
      <w:lvlText w:val="%1."/>
      <w:lvlJc w:val="left"/>
      <w:pPr>
        <w:ind w:left="720" w:hanging="360"/>
      </w:pPr>
      <w:rPr>
        <w:b/>
        <w:bCs w:val="0"/>
        <w:i w:val="0"/>
        <w:iCs w:val="0"/>
      </w:rPr>
    </w:lvl>
    <w:lvl w:ilvl="1" w:tplc="FFFFFFFF">
      <w:start w:val="1"/>
      <w:numFmt w:val="lowerLetter"/>
      <w:lvlText w:val="%2."/>
      <w:lvlJc w:val="left"/>
      <w:pPr>
        <w:ind w:left="1440" w:hanging="360"/>
      </w:pPr>
      <w:rPr>
        <w:b w:val="0"/>
        <w:bCs/>
        <w:i w:val="0"/>
        <w:strike w:val="0"/>
        <w:dstrike w:val="0"/>
        <w:color w:val="000000"/>
        <w:sz w:val="24"/>
        <w:szCs w:val="24"/>
        <w:u w:val="none" w:color="000000"/>
        <w:bdr w:val="none" w:sz="0" w:space="0" w:color="auto"/>
        <w:shd w:val="clear" w:color="auto" w:fill="auto"/>
        <w:vertAlign w:val="baseline"/>
      </w:rPr>
    </w:lvl>
    <w:lvl w:ilvl="2" w:tplc="01465CD8">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E50FE"/>
    <w:multiLevelType w:val="hybridMultilevel"/>
    <w:tmpl w:val="F9B8BEF0"/>
    <w:lvl w:ilvl="0" w:tplc="FFB09B2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6DA2F9"/>
    <w:multiLevelType w:val="hybridMultilevel"/>
    <w:tmpl w:val="FFFFFFFF"/>
    <w:lvl w:ilvl="0" w:tplc="D5BC30A2">
      <w:start w:val="1"/>
      <w:numFmt w:val="upperRoman"/>
      <w:lvlText w:val="%1."/>
      <w:lvlJc w:val="left"/>
      <w:pPr>
        <w:ind w:left="720" w:hanging="360"/>
      </w:pPr>
    </w:lvl>
    <w:lvl w:ilvl="1" w:tplc="3F8EB804">
      <w:start w:val="1"/>
      <w:numFmt w:val="lowerLetter"/>
      <w:lvlText w:val="%2."/>
      <w:lvlJc w:val="left"/>
      <w:pPr>
        <w:ind w:left="1440" w:hanging="360"/>
      </w:pPr>
    </w:lvl>
    <w:lvl w:ilvl="2" w:tplc="16C8448C">
      <w:start w:val="1"/>
      <w:numFmt w:val="lowerRoman"/>
      <w:lvlText w:val="%3."/>
      <w:lvlJc w:val="right"/>
      <w:pPr>
        <w:ind w:left="2160" w:hanging="180"/>
      </w:pPr>
    </w:lvl>
    <w:lvl w:ilvl="3" w:tplc="11A4FC94">
      <w:start w:val="1"/>
      <w:numFmt w:val="decimal"/>
      <w:lvlText w:val="%4."/>
      <w:lvlJc w:val="left"/>
      <w:pPr>
        <w:ind w:left="2880" w:hanging="360"/>
      </w:pPr>
    </w:lvl>
    <w:lvl w:ilvl="4" w:tplc="771ABBBE">
      <w:start w:val="1"/>
      <w:numFmt w:val="lowerLetter"/>
      <w:lvlText w:val="%5."/>
      <w:lvlJc w:val="left"/>
      <w:pPr>
        <w:ind w:left="3600" w:hanging="360"/>
      </w:pPr>
    </w:lvl>
    <w:lvl w:ilvl="5" w:tplc="06487752">
      <w:start w:val="1"/>
      <w:numFmt w:val="lowerRoman"/>
      <w:lvlText w:val="%6."/>
      <w:lvlJc w:val="right"/>
      <w:pPr>
        <w:ind w:left="4320" w:hanging="180"/>
      </w:pPr>
    </w:lvl>
    <w:lvl w:ilvl="6" w:tplc="112C1AD2">
      <w:start w:val="1"/>
      <w:numFmt w:val="decimal"/>
      <w:lvlText w:val="%7."/>
      <w:lvlJc w:val="left"/>
      <w:pPr>
        <w:ind w:left="5040" w:hanging="360"/>
      </w:pPr>
    </w:lvl>
    <w:lvl w:ilvl="7" w:tplc="6AEC416E">
      <w:start w:val="1"/>
      <w:numFmt w:val="lowerLetter"/>
      <w:lvlText w:val="%8."/>
      <w:lvlJc w:val="left"/>
      <w:pPr>
        <w:ind w:left="5760" w:hanging="360"/>
      </w:pPr>
    </w:lvl>
    <w:lvl w:ilvl="8" w:tplc="6CBCFF8C">
      <w:start w:val="1"/>
      <w:numFmt w:val="lowerRoman"/>
      <w:lvlText w:val="%9."/>
      <w:lvlJc w:val="right"/>
      <w:pPr>
        <w:ind w:left="6480" w:hanging="180"/>
      </w:pPr>
    </w:lvl>
  </w:abstractNum>
  <w:abstractNum w:abstractNumId="9" w15:restartNumberingAfterBreak="0">
    <w:nsid w:val="2F6B6692"/>
    <w:multiLevelType w:val="hybridMultilevel"/>
    <w:tmpl w:val="8CB6B04C"/>
    <w:lvl w:ilvl="0" w:tplc="1ACEC3E8">
      <w:start w:val="1"/>
      <w:numFmt w:val="lowerRoman"/>
      <w:lvlText w:val="%1."/>
      <w:lvlJc w:val="right"/>
      <w:pPr>
        <w:ind w:left="1080" w:hanging="360"/>
      </w:pPr>
    </w:lvl>
    <w:lvl w:ilvl="1" w:tplc="163EB9CC">
      <w:start w:val="1"/>
      <w:numFmt w:val="lowerLetter"/>
      <w:lvlText w:val="%2."/>
      <w:lvlJc w:val="left"/>
      <w:pPr>
        <w:ind w:left="1080" w:hanging="360"/>
      </w:pPr>
    </w:lvl>
    <w:lvl w:ilvl="2" w:tplc="3F1C76C2">
      <w:start w:val="1"/>
      <w:numFmt w:val="lowerRoman"/>
      <w:lvlText w:val="%3."/>
      <w:lvlJc w:val="right"/>
      <w:pPr>
        <w:ind w:left="1800" w:hanging="180"/>
      </w:pPr>
    </w:lvl>
    <w:lvl w:ilvl="3" w:tplc="7C0C4242">
      <w:start w:val="1"/>
      <w:numFmt w:val="lowerLetter"/>
      <w:lvlText w:val="%4)"/>
      <w:lvlJc w:val="left"/>
      <w:pPr>
        <w:ind w:left="2520" w:hanging="360"/>
      </w:pPr>
    </w:lvl>
    <w:lvl w:ilvl="4" w:tplc="654EE8E0" w:tentative="1">
      <w:start w:val="1"/>
      <w:numFmt w:val="lowerLetter"/>
      <w:lvlText w:val="%5."/>
      <w:lvlJc w:val="left"/>
      <w:pPr>
        <w:ind w:left="3240" w:hanging="360"/>
      </w:pPr>
    </w:lvl>
    <w:lvl w:ilvl="5" w:tplc="779E613C" w:tentative="1">
      <w:start w:val="1"/>
      <w:numFmt w:val="lowerRoman"/>
      <w:lvlText w:val="%6."/>
      <w:lvlJc w:val="right"/>
      <w:pPr>
        <w:ind w:left="3960" w:hanging="180"/>
      </w:pPr>
    </w:lvl>
    <w:lvl w:ilvl="6" w:tplc="C4D82A30" w:tentative="1">
      <w:start w:val="1"/>
      <w:numFmt w:val="decimal"/>
      <w:lvlText w:val="%7."/>
      <w:lvlJc w:val="left"/>
      <w:pPr>
        <w:ind w:left="4680" w:hanging="360"/>
      </w:pPr>
    </w:lvl>
    <w:lvl w:ilvl="7" w:tplc="BA9475D4" w:tentative="1">
      <w:start w:val="1"/>
      <w:numFmt w:val="lowerLetter"/>
      <w:lvlText w:val="%8."/>
      <w:lvlJc w:val="left"/>
      <w:pPr>
        <w:ind w:left="5400" w:hanging="360"/>
      </w:pPr>
    </w:lvl>
    <w:lvl w:ilvl="8" w:tplc="B2DAC8FE" w:tentative="1">
      <w:start w:val="1"/>
      <w:numFmt w:val="lowerRoman"/>
      <w:lvlText w:val="%9."/>
      <w:lvlJc w:val="right"/>
      <w:pPr>
        <w:ind w:left="6120" w:hanging="180"/>
      </w:pPr>
    </w:lvl>
  </w:abstractNum>
  <w:abstractNum w:abstractNumId="10" w15:restartNumberingAfterBreak="0">
    <w:nsid w:val="31695663"/>
    <w:multiLevelType w:val="hybridMultilevel"/>
    <w:tmpl w:val="DE0CEEFA"/>
    <w:lvl w:ilvl="0" w:tplc="6F0A6DC6">
      <w:start w:val="1"/>
      <w:numFmt w:val="decimal"/>
      <w:lvlText w:val="%1."/>
      <w:lvlJc w:val="left"/>
      <w:pPr>
        <w:ind w:left="720" w:hanging="360"/>
      </w:pPr>
    </w:lvl>
    <w:lvl w:ilvl="1" w:tplc="FFFFFFFF">
      <w:start w:val="2"/>
      <w:numFmt w:val="decimal"/>
      <w:lvlText w:val="%2."/>
      <w:lvlJc w:val="left"/>
      <w:pPr>
        <w:ind w:left="1440" w:hanging="360"/>
      </w:pPr>
    </w:lvl>
    <w:lvl w:ilvl="2" w:tplc="0D723906">
      <w:start w:val="1"/>
      <w:numFmt w:val="lowerRoman"/>
      <w:lvlText w:val="%3."/>
      <w:lvlJc w:val="right"/>
      <w:pPr>
        <w:ind w:left="2160" w:hanging="180"/>
      </w:pPr>
    </w:lvl>
    <w:lvl w:ilvl="3" w:tplc="287ED85E">
      <w:start w:val="1"/>
      <w:numFmt w:val="decimal"/>
      <w:lvlText w:val="%4."/>
      <w:lvlJc w:val="left"/>
      <w:pPr>
        <w:ind w:left="2880" w:hanging="360"/>
      </w:pPr>
    </w:lvl>
    <w:lvl w:ilvl="4" w:tplc="1EE0B922">
      <w:start w:val="1"/>
      <w:numFmt w:val="lowerLetter"/>
      <w:lvlText w:val="%5."/>
      <w:lvlJc w:val="left"/>
      <w:pPr>
        <w:ind w:left="3600" w:hanging="360"/>
      </w:pPr>
    </w:lvl>
    <w:lvl w:ilvl="5" w:tplc="0454692C">
      <w:start w:val="1"/>
      <w:numFmt w:val="lowerRoman"/>
      <w:lvlText w:val="%6."/>
      <w:lvlJc w:val="right"/>
      <w:pPr>
        <w:ind w:left="4320" w:hanging="180"/>
      </w:pPr>
    </w:lvl>
    <w:lvl w:ilvl="6" w:tplc="5756D816">
      <w:start w:val="1"/>
      <w:numFmt w:val="decimal"/>
      <w:lvlText w:val="%7."/>
      <w:lvlJc w:val="left"/>
      <w:pPr>
        <w:ind w:left="5040" w:hanging="360"/>
      </w:pPr>
    </w:lvl>
    <w:lvl w:ilvl="7" w:tplc="5DF4E146">
      <w:start w:val="1"/>
      <w:numFmt w:val="lowerLetter"/>
      <w:lvlText w:val="%8."/>
      <w:lvlJc w:val="left"/>
      <w:pPr>
        <w:ind w:left="5760" w:hanging="360"/>
      </w:pPr>
    </w:lvl>
    <w:lvl w:ilvl="8" w:tplc="D89ED132">
      <w:start w:val="1"/>
      <w:numFmt w:val="lowerRoman"/>
      <w:lvlText w:val="%9."/>
      <w:lvlJc w:val="right"/>
      <w:pPr>
        <w:ind w:left="6480" w:hanging="180"/>
      </w:pPr>
    </w:lvl>
  </w:abstractNum>
  <w:abstractNum w:abstractNumId="11" w15:restartNumberingAfterBreak="0">
    <w:nsid w:val="31CC2B53"/>
    <w:multiLevelType w:val="hybridMultilevel"/>
    <w:tmpl w:val="A8CE774C"/>
    <w:lvl w:ilvl="0" w:tplc="0F08EA82">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90BFB"/>
    <w:multiLevelType w:val="hybridMultilevel"/>
    <w:tmpl w:val="818A0284"/>
    <w:lvl w:ilvl="0" w:tplc="7CAC2F0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3C6589"/>
    <w:multiLevelType w:val="hybridMultilevel"/>
    <w:tmpl w:val="ED846B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866D9D"/>
    <w:multiLevelType w:val="hybridMultilevel"/>
    <w:tmpl w:val="0244355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17" w15:restartNumberingAfterBreak="0">
    <w:nsid w:val="59833B31"/>
    <w:multiLevelType w:val="hybridMultilevel"/>
    <w:tmpl w:val="2300284E"/>
    <w:lvl w:ilvl="0" w:tplc="B87A97FE">
      <w:start w:val="1"/>
      <w:numFmt w:val="bullet"/>
      <w:lvlText w:val=""/>
      <w:lvlJc w:val="left"/>
      <w:pPr>
        <w:ind w:left="720" w:hanging="360"/>
      </w:pPr>
      <w:rPr>
        <w:rFonts w:ascii="Symbol" w:hAnsi="Symbol" w:hint="default"/>
      </w:rPr>
    </w:lvl>
    <w:lvl w:ilvl="1" w:tplc="6E7C0252">
      <w:start w:val="1"/>
      <w:numFmt w:val="bullet"/>
      <w:lvlText w:val="o"/>
      <w:lvlJc w:val="left"/>
      <w:pPr>
        <w:ind w:left="1440" w:hanging="360"/>
      </w:pPr>
      <w:rPr>
        <w:rFonts w:ascii="Courier New" w:hAnsi="Courier New" w:hint="default"/>
      </w:rPr>
    </w:lvl>
    <w:lvl w:ilvl="2" w:tplc="5C42B316">
      <w:start w:val="1"/>
      <w:numFmt w:val="bullet"/>
      <w:lvlText w:val=""/>
      <w:lvlJc w:val="left"/>
      <w:pPr>
        <w:ind w:left="2160" w:hanging="360"/>
      </w:pPr>
      <w:rPr>
        <w:rFonts w:ascii="Wingdings" w:hAnsi="Wingdings" w:hint="default"/>
      </w:rPr>
    </w:lvl>
    <w:lvl w:ilvl="3" w:tplc="01B00524">
      <w:start w:val="1"/>
      <w:numFmt w:val="bullet"/>
      <w:lvlText w:val=""/>
      <w:lvlJc w:val="left"/>
      <w:pPr>
        <w:ind w:left="2880" w:hanging="360"/>
      </w:pPr>
      <w:rPr>
        <w:rFonts w:ascii="Wingdings" w:hAnsi="Wingdings" w:hint="default"/>
      </w:rPr>
    </w:lvl>
    <w:lvl w:ilvl="4" w:tplc="8D1CE3B2">
      <w:start w:val="1"/>
      <w:numFmt w:val="bullet"/>
      <w:lvlText w:val="o"/>
      <w:lvlJc w:val="left"/>
      <w:pPr>
        <w:ind w:left="3600" w:hanging="360"/>
      </w:pPr>
      <w:rPr>
        <w:rFonts w:ascii="Courier New" w:hAnsi="Courier New" w:hint="default"/>
      </w:rPr>
    </w:lvl>
    <w:lvl w:ilvl="5" w:tplc="C0D06CDE">
      <w:start w:val="1"/>
      <w:numFmt w:val="bullet"/>
      <w:lvlText w:val=""/>
      <w:lvlJc w:val="left"/>
      <w:pPr>
        <w:ind w:left="4320" w:hanging="360"/>
      </w:pPr>
      <w:rPr>
        <w:rFonts w:ascii="Wingdings" w:hAnsi="Wingdings" w:hint="default"/>
      </w:rPr>
    </w:lvl>
    <w:lvl w:ilvl="6" w:tplc="FD28983A">
      <w:start w:val="1"/>
      <w:numFmt w:val="bullet"/>
      <w:lvlText w:val=""/>
      <w:lvlJc w:val="left"/>
      <w:pPr>
        <w:ind w:left="5040" w:hanging="360"/>
      </w:pPr>
      <w:rPr>
        <w:rFonts w:ascii="Symbol" w:hAnsi="Symbol" w:hint="default"/>
      </w:rPr>
    </w:lvl>
    <w:lvl w:ilvl="7" w:tplc="5D54C732">
      <w:start w:val="1"/>
      <w:numFmt w:val="bullet"/>
      <w:lvlText w:val="o"/>
      <w:lvlJc w:val="left"/>
      <w:pPr>
        <w:ind w:left="5760" w:hanging="360"/>
      </w:pPr>
      <w:rPr>
        <w:rFonts w:ascii="Courier New" w:hAnsi="Courier New" w:hint="default"/>
      </w:rPr>
    </w:lvl>
    <w:lvl w:ilvl="8" w:tplc="83E211DE">
      <w:start w:val="1"/>
      <w:numFmt w:val="bullet"/>
      <w:lvlText w:val=""/>
      <w:lvlJc w:val="left"/>
      <w:pPr>
        <w:ind w:left="6480" w:hanging="360"/>
      </w:pPr>
      <w:rPr>
        <w:rFonts w:ascii="Wingdings" w:hAnsi="Wingdings" w:hint="default"/>
      </w:rPr>
    </w:lvl>
  </w:abstractNum>
  <w:abstractNum w:abstractNumId="18" w15:restartNumberingAfterBreak="0">
    <w:nsid w:val="59A42EE6"/>
    <w:multiLevelType w:val="hybridMultilevel"/>
    <w:tmpl w:val="13388E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B844B4"/>
    <w:multiLevelType w:val="hybridMultilevel"/>
    <w:tmpl w:val="9A42402A"/>
    <w:lvl w:ilvl="0" w:tplc="58FE65AE">
      <w:start w:val="1"/>
      <w:numFmt w:val="lowerRoman"/>
      <w:lvlText w:val="%1."/>
      <w:lvlJc w:val="right"/>
      <w:pPr>
        <w:ind w:left="2880" w:hanging="360"/>
      </w:pPr>
      <w:rPr>
        <w:b w:val="0"/>
        <w:bCs/>
      </w:rPr>
    </w:lvl>
    <w:lvl w:ilvl="1" w:tplc="56CA0A0A">
      <w:start w:val="1"/>
      <w:numFmt w:val="lowerLetter"/>
      <w:lvlText w:val="%2."/>
      <w:lvlJc w:val="left"/>
      <w:pPr>
        <w:ind w:left="3600" w:hanging="360"/>
      </w:pPr>
    </w:lvl>
    <w:lvl w:ilvl="2" w:tplc="9692F214">
      <w:start w:val="1"/>
      <w:numFmt w:val="lowerRoman"/>
      <w:lvlText w:val="%3."/>
      <w:lvlJc w:val="right"/>
      <w:pPr>
        <w:ind w:left="4320" w:hanging="180"/>
      </w:pPr>
    </w:lvl>
    <w:lvl w:ilvl="3" w:tplc="A3125618">
      <w:start w:val="1"/>
      <w:numFmt w:val="decimal"/>
      <w:lvlText w:val="%4."/>
      <w:lvlJc w:val="left"/>
      <w:pPr>
        <w:ind w:left="5040" w:hanging="360"/>
      </w:pPr>
    </w:lvl>
    <w:lvl w:ilvl="4" w:tplc="41527C5A">
      <w:start w:val="1"/>
      <w:numFmt w:val="lowerLetter"/>
      <w:lvlText w:val="%5."/>
      <w:lvlJc w:val="left"/>
      <w:pPr>
        <w:ind w:left="5760" w:hanging="360"/>
      </w:pPr>
    </w:lvl>
    <w:lvl w:ilvl="5" w:tplc="2A56A896" w:tentative="1">
      <w:start w:val="1"/>
      <w:numFmt w:val="lowerRoman"/>
      <w:lvlText w:val="%6."/>
      <w:lvlJc w:val="right"/>
      <w:pPr>
        <w:ind w:left="6480" w:hanging="180"/>
      </w:pPr>
    </w:lvl>
    <w:lvl w:ilvl="6" w:tplc="FF8668A4" w:tentative="1">
      <w:start w:val="1"/>
      <w:numFmt w:val="decimal"/>
      <w:lvlText w:val="%7."/>
      <w:lvlJc w:val="left"/>
      <w:pPr>
        <w:ind w:left="7200" w:hanging="360"/>
      </w:pPr>
    </w:lvl>
    <w:lvl w:ilvl="7" w:tplc="C4801C5C" w:tentative="1">
      <w:start w:val="1"/>
      <w:numFmt w:val="lowerLetter"/>
      <w:lvlText w:val="%8."/>
      <w:lvlJc w:val="left"/>
      <w:pPr>
        <w:ind w:left="7920" w:hanging="360"/>
      </w:pPr>
    </w:lvl>
    <w:lvl w:ilvl="8" w:tplc="68D89212" w:tentative="1">
      <w:start w:val="1"/>
      <w:numFmt w:val="lowerRoman"/>
      <w:lvlText w:val="%9."/>
      <w:lvlJc w:val="right"/>
      <w:pPr>
        <w:ind w:left="8640" w:hanging="180"/>
      </w:pPr>
    </w:lvl>
  </w:abstractNum>
  <w:abstractNum w:abstractNumId="20" w15:restartNumberingAfterBreak="0">
    <w:nsid w:val="694E25F9"/>
    <w:multiLevelType w:val="hybridMultilevel"/>
    <w:tmpl w:val="91DA02A0"/>
    <w:lvl w:ilvl="0" w:tplc="0409000F">
      <w:start w:val="1"/>
      <w:numFmt w:val="decimal"/>
      <w:lvlText w:val="%1."/>
      <w:lvlJc w:val="left"/>
      <w:pPr>
        <w:ind w:left="720" w:hanging="360"/>
      </w:pPr>
    </w:lvl>
    <w:lvl w:ilvl="1" w:tplc="0BAE636A">
      <w:start w:val="1"/>
      <w:numFmt w:val="lowerLetter"/>
      <w:lvlText w:val="%2."/>
      <w:lvlJc w:val="left"/>
      <w:pPr>
        <w:ind w:left="1440" w:hanging="360"/>
      </w:pPr>
      <w:rPr>
        <w:sz w:val="24"/>
        <w:szCs w:val="24"/>
      </w:rPr>
    </w:lvl>
    <w:lvl w:ilvl="2" w:tplc="9D3A4430">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C0EF3"/>
    <w:multiLevelType w:val="hybridMultilevel"/>
    <w:tmpl w:val="7CA2CA0E"/>
    <w:lvl w:ilvl="0" w:tplc="0A0CB92A">
      <w:start w:val="1"/>
      <w:numFmt w:val="decimal"/>
      <w:lvlText w:val="%1."/>
      <w:lvlJc w:val="left"/>
      <w:pPr>
        <w:ind w:left="720" w:hanging="360"/>
      </w:pPr>
    </w:lvl>
    <w:lvl w:ilvl="1" w:tplc="109A58F8">
      <w:start w:val="1"/>
      <w:numFmt w:val="decimal"/>
      <w:lvlText w:val="%2."/>
      <w:lvlJc w:val="left"/>
      <w:pPr>
        <w:ind w:left="1440" w:hanging="360"/>
      </w:pPr>
    </w:lvl>
    <w:lvl w:ilvl="2" w:tplc="7CAC2F04">
      <w:start w:val="1"/>
      <w:numFmt w:val="lowerLetter"/>
      <w:lvlText w:val="%3."/>
      <w:lvlJc w:val="left"/>
      <w:pPr>
        <w:ind w:left="2160" w:hanging="180"/>
      </w:pPr>
    </w:lvl>
    <w:lvl w:ilvl="3" w:tplc="351E0614">
      <w:start w:val="1"/>
      <w:numFmt w:val="decimal"/>
      <w:lvlText w:val="%4."/>
      <w:lvlJc w:val="left"/>
      <w:pPr>
        <w:ind w:left="2880" w:hanging="360"/>
      </w:pPr>
    </w:lvl>
    <w:lvl w:ilvl="4" w:tplc="97BC73FA">
      <w:start w:val="1"/>
      <w:numFmt w:val="lowerLetter"/>
      <w:lvlText w:val="%5."/>
      <w:lvlJc w:val="left"/>
      <w:pPr>
        <w:ind w:left="3600" w:hanging="360"/>
      </w:pPr>
    </w:lvl>
    <w:lvl w:ilvl="5" w:tplc="9D3A4430">
      <w:start w:val="1"/>
      <w:numFmt w:val="lowerRoman"/>
      <w:lvlText w:val="%6."/>
      <w:lvlJc w:val="right"/>
      <w:pPr>
        <w:ind w:left="4320" w:hanging="180"/>
      </w:pPr>
    </w:lvl>
    <w:lvl w:ilvl="6" w:tplc="7C3EDFC4">
      <w:start w:val="1"/>
      <w:numFmt w:val="decimal"/>
      <w:lvlText w:val="%7."/>
      <w:lvlJc w:val="left"/>
      <w:pPr>
        <w:ind w:left="5040" w:hanging="360"/>
      </w:pPr>
    </w:lvl>
    <w:lvl w:ilvl="7" w:tplc="E4D2FD14">
      <w:start w:val="1"/>
      <w:numFmt w:val="lowerLetter"/>
      <w:lvlText w:val="%8."/>
      <w:lvlJc w:val="left"/>
      <w:pPr>
        <w:ind w:left="5760" w:hanging="360"/>
      </w:pPr>
    </w:lvl>
    <w:lvl w:ilvl="8" w:tplc="AABC6B5C">
      <w:start w:val="1"/>
      <w:numFmt w:val="lowerRoman"/>
      <w:lvlText w:val="%9."/>
      <w:lvlJc w:val="right"/>
      <w:pPr>
        <w:ind w:left="6480" w:hanging="180"/>
      </w:pPr>
    </w:lvl>
  </w:abstractNum>
  <w:abstractNum w:abstractNumId="22" w15:restartNumberingAfterBreak="0">
    <w:nsid w:val="719F3478"/>
    <w:multiLevelType w:val="hybridMultilevel"/>
    <w:tmpl w:val="4240F1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8254F25"/>
    <w:multiLevelType w:val="hybridMultilevel"/>
    <w:tmpl w:val="FFFFFFFF"/>
    <w:lvl w:ilvl="0" w:tplc="4150F036">
      <w:start w:val="1"/>
      <w:numFmt w:val="decimal"/>
      <w:lvlText w:val="%1."/>
      <w:lvlJc w:val="left"/>
      <w:pPr>
        <w:ind w:left="720" w:hanging="360"/>
      </w:pPr>
    </w:lvl>
    <w:lvl w:ilvl="1" w:tplc="EA508C66">
      <w:start w:val="2"/>
      <w:numFmt w:val="decimal"/>
      <w:lvlText w:val="%2."/>
      <w:lvlJc w:val="left"/>
      <w:pPr>
        <w:ind w:left="1440" w:hanging="360"/>
      </w:pPr>
    </w:lvl>
    <w:lvl w:ilvl="2" w:tplc="A35A3874">
      <w:start w:val="1"/>
      <w:numFmt w:val="lowerRoman"/>
      <w:lvlText w:val="%3."/>
      <w:lvlJc w:val="right"/>
      <w:pPr>
        <w:ind w:left="2160" w:hanging="180"/>
      </w:pPr>
    </w:lvl>
    <w:lvl w:ilvl="3" w:tplc="36E07EA4">
      <w:start w:val="1"/>
      <w:numFmt w:val="decimal"/>
      <w:lvlText w:val="%4."/>
      <w:lvlJc w:val="left"/>
      <w:pPr>
        <w:ind w:left="2880" w:hanging="360"/>
      </w:pPr>
    </w:lvl>
    <w:lvl w:ilvl="4" w:tplc="E1FE8630">
      <w:start w:val="1"/>
      <w:numFmt w:val="lowerLetter"/>
      <w:lvlText w:val="%5."/>
      <w:lvlJc w:val="left"/>
      <w:pPr>
        <w:ind w:left="3600" w:hanging="360"/>
      </w:pPr>
    </w:lvl>
    <w:lvl w:ilvl="5" w:tplc="68A868BC">
      <w:start w:val="1"/>
      <w:numFmt w:val="lowerRoman"/>
      <w:lvlText w:val="%6."/>
      <w:lvlJc w:val="right"/>
      <w:pPr>
        <w:ind w:left="4320" w:hanging="180"/>
      </w:pPr>
    </w:lvl>
    <w:lvl w:ilvl="6" w:tplc="92F2F066">
      <w:start w:val="1"/>
      <w:numFmt w:val="decimal"/>
      <w:lvlText w:val="%7."/>
      <w:lvlJc w:val="left"/>
      <w:pPr>
        <w:ind w:left="5040" w:hanging="360"/>
      </w:pPr>
    </w:lvl>
    <w:lvl w:ilvl="7" w:tplc="2E26BC70">
      <w:start w:val="1"/>
      <w:numFmt w:val="lowerLetter"/>
      <w:lvlText w:val="%8."/>
      <w:lvlJc w:val="left"/>
      <w:pPr>
        <w:ind w:left="5760" w:hanging="360"/>
      </w:pPr>
    </w:lvl>
    <w:lvl w:ilvl="8" w:tplc="B4129D8E">
      <w:start w:val="1"/>
      <w:numFmt w:val="lowerRoman"/>
      <w:lvlText w:val="%9."/>
      <w:lvlJc w:val="right"/>
      <w:pPr>
        <w:ind w:left="6480" w:hanging="180"/>
      </w:pPr>
    </w:lvl>
  </w:abstractNum>
  <w:abstractNum w:abstractNumId="24" w15:restartNumberingAfterBreak="0">
    <w:nsid w:val="7A240E6A"/>
    <w:multiLevelType w:val="hybridMultilevel"/>
    <w:tmpl w:val="EA765080"/>
    <w:lvl w:ilvl="0" w:tplc="0409000F">
      <w:start w:val="1"/>
      <w:numFmt w:val="decimal"/>
      <w:lvlText w:val="%1."/>
      <w:lvlJc w:val="left"/>
      <w:pPr>
        <w:ind w:left="720" w:hanging="360"/>
      </w:pPr>
    </w:lvl>
    <w:lvl w:ilvl="1" w:tplc="B918525E">
      <w:start w:val="1"/>
      <w:numFmt w:val="lowerLetter"/>
      <w:lvlText w:val="%2."/>
      <w:lvlJc w:val="left"/>
      <w:pPr>
        <w:ind w:left="1440" w:hanging="360"/>
      </w:pPr>
      <w:rPr>
        <w:b w:val="0"/>
        <w:bCs/>
        <w:i w:val="0"/>
        <w:iCs w:val="0"/>
      </w:rPr>
    </w:lvl>
    <w:lvl w:ilvl="2" w:tplc="FFFFFFFF">
      <w:start w:val="1"/>
      <w:numFmt w:val="lowerLetter"/>
      <w:lvlText w:val="%3."/>
      <w:lvlJc w:val="left"/>
      <w:pPr>
        <w:ind w:left="2160" w:hanging="180"/>
      </w:pPr>
      <w:rPr>
        <w:b w:val="0"/>
        <w:bCs/>
        <w:i w:val="0"/>
        <w:iCs w:val="0"/>
      </w:rPr>
    </w:lvl>
    <w:lvl w:ilvl="3" w:tplc="04090017">
      <w:start w:val="1"/>
      <w:numFmt w:val="lowerLetter"/>
      <w:lvlText w:val="%4)"/>
      <w:lvlJc w:val="left"/>
      <w:pPr>
        <w:ind w:left="2880" w:hanging="360"/>
      </w:pPr>
      <w:rPr>
        <w:i w:val="0"/>
        <w:iCs w:val="0"/>
      </w:rPr>
    </w:lvl>
    <w:lvl w:ilvl="4" w:tplc="0409001B">
      <w:start w:val="1"/>
      <w:numFmt w:val="lowerRoman"/>
      <w:lvlText w:val="%5."/>
      <w:lvlJc w:val="righ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154764">
    <w:abstractNumId w:val="23"/>
  </w:num>
  <w:num w:numId="2" w16cid:durableId="2016757955">
    <w:abstractNumId w:val="8"/>
  </w:num>
  <w:num w:numId="3" w16cid:durableId="1286277073">
    <w:abstractNumId w:val="4"/>
  </w:num>
  <w:num w:numId="4" w16cid:durableId="472677350">
    <w:abstractNumId w:val="0"/>
  </w:num>
  <w:num w:numId="5" w16cid:durableId="1403792160">
    <w:abstractNumId w:val="21"/>
  </w:num>
  <w:num w:numId="6" w16cid:durableId="1300300747">
    <w:abstractNumId w:val="10"/>
  </w:num>
  <w:num w:numId="7" w16cid:durableId="1882473673">
    <w:abstractNumId w:val="17"/>
  </w:num>
  <w:num w:numId="8" w16cid:durableId="36390979">
    <w:abstractNumId w:val="16"/>
  </w:num>
  <w:num w:numId="9" w16cid:durableId="429085127">
    <w:abstractNumId w:val="6"/>
  </w:num>
  <w:num w:numId="10" w16cid:durableId="1245995411">
    <w:abstractNumId w:val="24"/>
  </w:num>
  <w:num w:numId="11" w16cid:durableId="963271823">
    <w:abstractNumId w:val="20"/>
  </w:num>
  <w:num w:numId="12" w16cid:durableId="347367797">
    <w:abstractNumId w:val="18"/>
  </w:num>
  <w:num w:numId="13" w16cid:durableId="1360739585">
    <w:abstractNumId w:val="5"/>
  </w:num>
  <w:num w:numId="14" w16cid:durableId="11422640">
    <w:abstractNumId w:val="14"/>
  </w:num>
  <w:num w:numId="15" w16cid:durableId="346637937">
    <w:abstractNumId w:val="11"/>
  </w:num>
  <w:num w:numId="16" w16cid:durableId="2019966581">
    <w:abstractNumId w:val="9"/>
  </w:num>
  <w:num w:numId="17" w16cid:durableId="1356466046">
    <w:abstractNumId w:val="1"/>
  </w:num>
  <w:num w:numId="18" w16cid:durableId="525293948">
    <w:abstractNumId w:val="3"/>
  </w:num>
  <w:num w:numId="19" w16cid:durableId="422804440">
    <w:abstractNumId w:val="22"/>
  </w:num>
  <w:num w:numId="20" w16cid:durableId="1770082758">
    <w:abstractNumId w:val="7"/>
  </w:num>
  <w:num w:numId="21" w16cid:durableId="423308951">
    <w:abstractNumId w:val="2"/>
  </w:num>
  <w:num w:numId="22" w16cid:durableId="1002974854">
    <w:abstractNumId w:val="15"/>
  </w:num>
  <w:num w:numId="23" w16cid:durableId="74938516">
    <w:abstractNumId w:val="19"/>
  </w:num>
  <w:num w:numId="24" w16cid:durableId="1435126730">
    <w:abstractNumId w:val="12"/>
  </w:num>
  <w:num w:numId="25" w16cid:durableId="9904086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C1"/>
    <w:rsid w:val="000004AE"/>
    <w:rsid w:val="00000CDB"/>
    <w:rsid w:val="00001D7D"/>
    <w:rsid w:val="0000266D"/>
    <w:rsid w:val="00006474"/>
    <w:rsid w:val="00010310"/>
    <w:rsid w:val="0001287D"/>
    <w:rsid w:val="00013800"/>
    <w:rsid w:val="00020B08"/>
    <w:rsid w:val="00021816"/>
    <w:rsid w:val="00021BFF"/>
    <w:rsid w:val="000220D1"/>
    <w:rsid w:val="00024042"/>
    <w:rsid w:val="00024886"/>
    <w:rsid w:val="00025644"/>
    <w:rsid w:val="00026BFC"/>
    <w:rsid w:val="000305D6"/>
    <w:rsid w:val="00036E7E"/>
    <w:rsid w:val="000372F9"/>
    <w:rsid w:val="00037A89"/>
    <w:rsid w:val="00037DFD"/>
    <w:rsid w:val="00037E8D"/>
    <w:rsid w:val="000405CB"/>
    <w:rsid w:val="0004159D"/>
    <w:rsid w:val="000431C6"/>
    <w:rsid w:val="0004417C"/>
    <w:rsid w:val="0005177A"/>
    <w:rsid w:val="0005379F"/>
    <w:rsid w:val="00055FC4"/>
    <w:rsid w:val="00056568"/>
    <w:rsid w:val="00057838"/>
    <w:rsid w:val="00060069"/>
    <w:rsid w:val="0006087B"/>
    <w:rsid w:val="00062FF6"/>
    <w:rsid w:val="000721EB"/>
    <w:rsid w:val="0007306C"/>
    <w:rsid w:val="00073EDB"/>
    <w:rsid w:val="00080366"/>
    <w:rsid w:val="00080877"/>
    <w:rsid w:val="0008162A"/>
    <w:rsid w:val="00087130"/>
    <w:rsid w:val="000871BB"/>
    <w:rsid w:val="00092A6F"/>
    <w:rsid w:val="00093F34"/>
    <w:rsid w:val="0009596D"/>
    <w:rsid w:val="00095DD6"/>
    <w:rsid w:val="000965CA"/>
    <w:rsid w:val="00097A7B"/>
    <w:rsid w:val="000A0DE8"/>
    <w:rsid w:val="000A3BAA"/>
    <w:rsid w:val="000A6658"/>
    <w:rsid w:val="000B0F72"/>
    <w:rsid w:val="000B31DC"/>
    <w:rsid w:val="000B584E"/>
    <w:rsid w:val="000B674A"/>
    <w:rsid w:val="000C37AF"/>
    <w:rsid w:val="000C4F46"/>
    <w:rsid w:val="000C51DE"/>
    <w:rsid w:val="000C7312"/>
    <w:rsid w:val="000D0FE4"/>
    <w:rsid w:val="000D16F9"/>
    <w:rsid w:val="000D1C58"/>
    <w:rsid w:val="000D1ED0"/>
    <w:rsid w:val="000D317C"/>
    <w:rsid w:val="000D5290"/>
    <w:rsid w:val="000D52A8"/>
    <w:rsid w:val="000D6FF6"/>
    <w:rsid w:val="000E00DB"/>
    <w:rsid w:val="000E106D"/>
    <w:rsid w:val="000E48BB"/>
    <w:rsid w:val="000E4D6E"/>
    <w:rsid w:val="000E7E39"/>
    <w:rsid w:val="000F253A"/>
    <w:rsid w:val="000F4146"/>
    <w:rsid w:val="000F6471"/>
    <w:rsid w:val="000F7BA0"/>
    <w:rsid w:val="00103D14"/>
    <w:rsid w:val="0010472F"/>
    <w:rsid w:val="00105493"/>
    <w:rsid w:val="00111915"/>
    <w:rsid w:val="0011585E"/>
    <w:rsid w:val="0011772A"/>
    <w:rsid w:val="00117986"/>
    <w:rsid w:val="00121A55"/>
    <w:rsid w:val="00122726"/>
    <w:rsid w:val="00123D73"/>
    <w:rsid w:val="001315F7"/>
    <w:rsid w:val="00131939"/>
    <w:rsid w:val="001323F0"/>
    <w:rsid w:val="001327D5"/>
    <w:rsid w:val="00135977"/>
    <w:rsid w:val="0014364D"/>
    <w:rsid w:val="0014390C"/>
    <w:rsid w:val="001505B6"/>
    <w:rsid w:val="00151F1C"/>
    <w:rsid w:val="00155E44"/>
    <w:rsid w:val="00163B9F"/>
    <w:rsid w:val="00164194"/>
    <w:rsid w:val="001672CB"/>
    <w:rsid w:val="001672EF"/>
    <w:rsid w:val="00172561"/>
    <w:rsid w:val="00172AC8"/>
    <w:rsid w:val="001740DE"/>
    <w:rsid w:val="00174634"/>
    <w:rsid w:val="00180BAF"/>
    <w:rsid w:val="0018240D"/>
    <w:rsid w:val="00182CD7"/>
    <w:rsid w:val="001857BE"/>
    <w:rsid w:val="0018725A"/>
    <w:rsid w:val="001872DF"/>
    <w:rsid w:val="00191ED6"/>
    <w:rsid w:val="00194023"/>
    <w:rsid w:val="00194ED7"/>
    <w:rsid w:val="00195100"/>
    <w:rsid w:val="001953F1"/>
    <w:rsid w:val="001A33C4"/>
    <w:rsid w:val="001A447F"/>
    <w:rsid w:val="001A5635"/>
    <w:rsid w:val="001B0762"/>
    <w:rsid w:val="001B2E32"/>
    <w:rsid w:val="001B5D56"/>
    <w:rsid w:val="001B7076"/>
    <w:rsid w:val="001B7171"/>
    <w:rsid w:val="001C02A2"/>
    <w:rsid w:val="001C2B15"/>
    <w:rsid w:val="001C2B9A"/>
    <w:rsid w:val="001C3814"/>
    <w:rsid w:val="001D0C0C"/>
    <w:rsid w:val="001D6234"/>
    <w:rsid w:val="001E4207"/>
    <w:rsid w:val="001E477A"/>
    <w:rsid w:val="001E5150"/>
    <w:rsid w:val="001E78EB"/>
    <w:rsid w:val="001F0E5F"/>
    <w:rsid w:val="001F13D4"/>
    <w:rsid w:val="001F7797"/>
    <w:rsid w:val="00200161"/>
    <w:rsid w:val="0020033A"/>
    <w:rsid w:val="002010E9"/>
    <w:rsid w:val="00204E39"/>
    <w:rsid w:val="00206449"/>
    <w:rsid w:val="0020784A"/>
    <w:rsid w:val="00207DC6"/>
    <w:rsid w:val="00210DC8"/>
    <w:rsid w:val="00211BA2"/>
    <w:rsid w:val="002120E8"/>
    <w:rsid w:val="00212134"/>
    <w:rsid w:val="002168AC"/>
    <w:rsid w:val="00216DBF"/>
    <w:rsid w:val="00223723"/>
    <w:rsid w:val="00224195"/>
    <w:rsid w:val="00226404"/>
    <w:rsid w:val="0022678B"/>
    <w:rsid w:val="0023368E"/>
    <w:rsid w:val="00235ADD"/>
    <w:rsid w:val="00235C91"/>
    <w:rsid w:val="00241D8A"/>
    <w:rsid w:val="00243C71"/>
    <w:rsid w:val="00245474"/>
    <w:rsid w:val="00245B19"/>
    <w:rsid w:val="00246AFC"/>
    <w:rsid w:val="00247B10"/>
    <w:rsid w:val="0025123D"/>
    <w:rsid w:val="0025433F"/>
    <w:rsid w:val="00254A86"/>
    <w:rsid w:val="00256233"/>
    <w:rsid w:val="0025634D"/>
    <w:rsid w:val="00263E24"/>
    <w:rsid w:val="00264951"/>
    <w:rsid w:val="00264BA6"/>
    <w:rsid w:val="00264DDF"/>
    <w:rsid w:val="0026625E"/>
    <w:rsid w:val="00273BD8"/>
    <w:rsid w:val="00273C3D"/>
    <w:rsid w:val="00273D14"/>
    <w:rsid w:val="00275AFF"/>
    <w:rsid w:val="002775FF"/>
    <w:rsid w:val="00280A2E"/>
    <w:rsid w:val="0029151A"/>
    <w:rsid w:val="0029569C"/>
    <w:rsid w:val="00296A51"/>
    <w:rsid w:val="00296D73"/>
    <w:rsid w:val="002974F9"/>
    <w:rsid w:val="002A3FAF"/>
    <w:rsid w:val="002A44BE"/>
    <w:rsid w:val="002A561A"/>
    <w:rsid w:val="002B636B"/>
    <w:rsid w:val="002B693C"/>
    <w:rsid w:val="002B6B0B"/>
    <w:rsid w:val="002C01EE"/>
    <w:rsid w:val="002C5D9D"/>
    <w:rsid w:val="002C6CFA"/>
    <w:rsid w:val="002C6F19"/>
    <w:rsid w:val="002C782A"/>
    <w:rsid w:val="002D3836"/>
    <w:rsid w:val="002D3CF6"/>
    <w:rsid w:val="002D43AE"/>
    <w:rsid w:val="002D4A04"/>
    <w:rsid w:val="002D7B7F"/>
    <w:rsid w:val="002E108C"/>
    <w:rsid w:val="002E1492"/>
    <w:rsid w:val="002E18D6"/>
    <w:rsid w:val="002E1C72"/>
    <w:rsid w:val="002E247D"/>
    <w:rsid w:val="002E2E86"/>
    <w:rsid w:val="002E30F6"/>
    <w:rsid w:val="002E3322"/>
    <w:rsid w:val="002F3FE4"/>
    <w:rsid w:val="002F63D5"/>
    <w:rsid w:val="002F7D9A"/>
    <w:rsid w:val="002F7D9E"/>
    <w:rsid w:val="003033E4"/>
    <w:rsid w:val="003104D8"/>
    <w:rsid w:val="00311E92"/>
    <w:rsid w:val="0031501B"/>
    <w:rsid w:val="0031521C"/>
    <w:rsid w:val="003158F2"/>
    <w:rsid w:val="00315F62"/>
    <w:rsid w:val="003164D3"/>
    <w:rsid w:val="003179A9"/>
    <w:rsid w:val="003233D9"/>
    <w:rsid w:val="003235A6"/>
    <w:rsid w:val="00326F3F"/>
    <w:rsid w:val="00330E25"/>
    <w:rsid w:val="00333222"/>
    <w:rsid w:val="00335D08"/>
    <w:rsid w:val="00341008"/>
    <w:rsid w:val="00341F2B"/>
    <w:rsid w:val="00342776"/>
    <w:rsid w:val="00345A72"/>
    <w:rsid w:val="00345AC2"/>
    <w:rsid w:val="00345C2F"/>
    <w:rsid w:val="003517BB"/>
    <w:rsid w:val="0035222F"/>
    <w:rsid w:val="0035249C"/>
    <w:rsid w:val="003544CB"/>
    <w:rsid w:val="00355167"/>
    <w:rsid w:val="00357667"/>
    <w:rsid w:val="0036329C"/>
    <w:rsid w:val="0036635C"/>
    <w:rsid w:val="00366A74"/>
    <w:rsid w:val="00371189"/>
    <w:rsid w:val="003717C1"/>
    <w:rsid w:val="003726F8"/>
    <w:rsid w:val="00372A6C"/>
    <w:rsid w:val="00372EA5"/>
    <w:rsid w:val="00374EE4"/>
    <w:rsid w:val="00375CAD"/>
    <w:rsid w:val="0037712B"/>
    <w:rsid w:val="00380ACF"/>
    <w:rsid w:val="0038280A"/>
    <w:rsid w:val="00383258"/>
    <w:rsid w:val="00384AE1"/>
    <w:rsid w:val="00386EDA"/>
    <w:rsid w:val="00395F09"/>
    <w:rsid w:val="003A07B4"/>
    <w:rsid w:val="003B2137"/>
    <w:rsid w:val="003B46BC"/>
    <w:rsid w:val="003B4C02"/>
    <w:rsid w:val="003B609A"/>
    <w:rsid w:val="003B6D3F"/>
    <w:rsid w:val="003C0FD7"/>
    <w:rsid w:val="003C10C0"/>
    <w:rsid w:val="003C2336"/>
    <w:rsid w:val="003C2830"/>
    <w:rsid w:val="003C2A36"/>
    <w:rsid w:val="003C2A79"/>
    <w:rsid w:val="003C36F7"/>
    <w:rsid w:val="003D043D"/>
    <w:rsid w:val="003D1FE3"/>
    <w:rsid w:val="003D248A"/>
    <w:rsid w:val="003D37FC"/>
    <w:rsid w:val="003D6540"/>
    <w:rsid w:val="003E0326"/>
    <w:rsid w:val="003E1699"/>
    <w:rsid w:val="003E26FA"/>
    <w:rsid w:val="003E3E5E"/>
    <w:rsid w:val="003E5413"/>
    <w:rsid w:val="003E6B93"/>
    <w:rsid w:val="003F0183"/>
    <w:rsid w:val="003F04A9"/>
    <w:rsid w:val="003F11F9"/>
    <w:rsid w:val="003F15A8"/>
    <w:rsid w:val="003F163F"/>
    <w:rsid w:val="003F2C36"/>
    <w:rsid w:val="003F5B6A"/>
    <w:rsid w:val="004000F6"/>
    <w:rsid w:val="00401915"/>
    <w:rsid w:val="00402077"/>
    <w:rsid w:val="0040378B"/>
    <w:rsid w:val="0040537D"/>
    <w:rsid w:val="004054B5"/>
    <w:rsid w:val="00407B4F"/>
    <w:rsid w:val="00410A59"/>
    <w:rsid w:val="004134E6"/>
    <w:rsid w:val="004159B8"/>
    <w:rsid w:val="00415CB6"/>
    <w:rsid w:val="00422B66"/>
    <w:rsid w:val="00424518"/>
    <w:rsid w:val="004271EC"/>
    <w:rsid w:val="004271EF"/>
    <w:rsid w:val="0043294C"/>
    <w:rsid w:val="00435425"/>
    <w:rsid w:val="004414C1"/>
    <w:rsid w:val="00443499"/>
    <w:rsid w:val="00444A81"/>
    <w:rsid w:val="0044735C"/>
    <w:rsid w:val="00447825"/>
    <w:rsid w:val="00450776"/>
    <w:rsid w:val="00451612"/>
    <w:rsid w:val="004543A4"/>
    <w:rsid w:val="00456C60"/>
    <w:rsid w:val="0046038A"/>
    <w:rsid w:val="004616B7"/>
    <w:rsid w:val="00461C13"/>
    <w:rsid w:val="00462D4F"/>
    <w:rsid w:val="00462FB0"/>
    <w:rsid w:val="00463434"/>
    <w:rsid w:val="0046658B"/>
    <w:rsid w:val="00472CAE"/>
    <w:rsid w:val="004763E7"/>
    <w:rsid w:val="004768EF"/>
    <w:rsid w:val="00481FCB"/>
    <w:rsid w:val="00482C81"/>
    <w:rsid w:val="00483025"/>
    <w:rsid w:val="004847D8"/>
    <w:rsid w:val="00485BBD"/>
    <w:rsid w:val="00486F00"/>
    <w:rsid w:val="004903AA"/>
    <w:rsid w:val="00491B5F"/>
    <w:rsid w:val="00491E5A"/>
    <w:rsid w:val="00492A13"/>
    <w:rsid w:val="00492F1B"/>
    <w:rsid w:val="00495398"/>
    <w:rsid w:val="004A0845"/>
    <w:rsid w:val="004A4413"/>
    <w:rsid w:val="004A5467"/>
    <w:rsid w:val="004A58DA"/>
    <w:rsid w:val="004B02B8"/>
    <w:rsid w:val="004B07BD"/>
    <w:rsid w:val="004B0EFF"/>
    <w:rsid w:val="004B4D7E"/>
    <w:rsid w:val="004B63D3"/>
    <w:rsid w:val="004B679A"/>
    <w:rsid w:val="004B6813"/>
    <w:rsid w:val="004C17DD"/>
    <w:rsid w:val="004C4F9D"/>
    <w:rsid w:val="004D0F66"/>
    <w:rsid w:val="004D1982"/>
    <w:rsid w:val="004D4365"/>
    <w:rsid w:val="004D5E8C"/>
    <w:rsid w:val="004E0110"/>
    <w:rsid w:val="004E069F"/>
    <w:rsid w:val="004E0F74"/>
    <w:rsid w:val="004E220A"/>
    <w:rsid w:val="004E5FE2"/>
    <w:rsid w:val="004E60E5"/>
    <w:rsid w:val="004E7108"/>
    <w:rsid w:val="004F23B8"/>
    <w:rsid w:val="004F3560"/>
    <w:rsid w:val="004F5369"/>
    <w:rsid w:val="004F7144"/>
    <w:rsid w:val="004F7CC1"/>
    <w:rsid w:val="0050078A"/>
    <w:rsid w:val="00500E29"/>
    <w:rsid w:val="00502B9D"/>
    <w:rsid w:val="005043C3"/>
    <w:rsid w:val="0050473D"/>
    <w:rsid w:val="00504ED7"/>
    <w:rsid w:val="0050611B"/>
    <w:rsid w:val="005061A7"/>
    <w:rsid w:val="00510B84"/>
    <w:rsid w:val="00513574"/>
    <w:rsid w:val="005157B8"/>
    <w:rsid w:val="00515909"/>
    <w:rsid w:val="00516343"/>
    <w:rsid w:val="0051732C"/>
    <w:rsid w:val="005200D3"/>
    <w:rsid w:val="005202B2"/>
    <w:rsid w:val="00520FC6"/>
    <w:rsid w:val="0052106A"/>
    <w:rsid w:val="00523782"/>
    <w:rsid w:val="00526255"/>
    <w:rsid w:val="0052630A"/>
    <w:rsid w:val="00527553"/>
    <w:rsid w:val="00531119"/>
    <w:rsid w:val="0053126B"/>
    <w:rsid w:val="0053165D"/>
    <w:rsid w:val="00531A2E"/>
    <w:rsid w:val="00531AED"/>
    <w:rsid w:val="00534CEC"/>
    <w:rsid w:val="00535426"/>
    <w:rsid w:val="00536A7E"/>
    <w:rsid w:val="00537C00"/>
    <w:rsid w:val="005430B4"/>
    <w:rsid w:val="00543835"/>
    <w:rsid w:val="005458C7"/>
    <w:rsid w:val="00547C74"/>
    <w:rsid w:val="00551284"/>
    <w:rsid w:val="005539F3"/>
    <w:rsid w:val="005559EC"/>
    <w:rsid w:val="005561EC"/>
    <w:rsid w:val="00562EB3"/>
    <w:rsid w:val="00563A92"/>
    <w:rsid w:val="00571B48"/>
    <w:rsid w:val="00571DF3"/>
    <w:rsid w:val="00573052"/>
    <w:rsid w:val="00581E53"/>
    <w:rsid w:val="005823B3"/>
    <w:rsid w:val="00582CCC"/>
    <w:rsid w:val="00584D75"/>
    <w:rsid w:val="00584DEE"/>
    <w:rsid w:val="00586F40"/>
    <w:rsid w:val="005A03C6"/>
    <w:rsid w:val="005A13BF"/>
    <w:rsid w:val="005A3DCD"/>
    <w:rsid w:val="005A430B"/>
    <w:rsid w:val="005A4666"/>
    <w:rsid w:val="005A4ACF"/>
    <w:rsid w:val="005A660F"/>
    <w:rsid w:val="005A67A4"/>
    <w:rsid w:val="005A691A"/>
    <w:rsid w:val="005A7DD0"/>
    <w:rsid w:val="005B107A"/>
    <w:rsid w:val="005B1B9E"/>
    <w:rsid w:val="005B3CD1"/>
    <w:rsid w:val="005B40DD"/>
    <w:rsid w:val="005B76F8"/>
    <w:rsid w:val="005C7C39"/>
    <w:rsid w:val="005D0FA0"/>
    <w:rsid w:val="005D187E"/>
    <w:rsid w:val="005D3C01"/>
    <w:rsid w:val="005D7C7B"/>
    <w:rsid w:val="005E021F"/>
    <w:rsid w:val="005E1F54"/>
    <w:rsid w:val="005E2FEE"/>
    <w:rsid w:val="005E3384"/>
    <w:rsid w:val="005F14CE"/>
    <w:rsid w:val="005F1796"/>
    <w:rsid w:val="005F21E0"/>
    <w:rsid w:val="005F2C0E"/>
    <w:rsid w:val="005F580C"/>
    <w:rsid w:val="00602219"/>
    <w:rsid w:val="00610577"/>
    <w:rsid w:val="00610CBF"/>
    <w:rsid w:val="00612657"/>
    <w:rsid w:val="00615246"/>
    <w:rsid w:val="00615E2A"/>
    <w:rsid w:val="006164AE"/>
    <w:rsid w:val="0061742F"/>
    <w:rsid w:val="006261EB"/>
    <w:rsid w:val="006345F0"/>
    <w:rsid w:val="00637130"/>
    <w:rsid w:val="0064049C"/>
    <w:rsid w:val="006436A2"/>
    <w:rsid w:val="0064661E"/>
    <w:rsid w:val="00650332"/>
    <w:rsid w:val="006516C7"/>
    <w:rsid w:val="00654835"/>
    <w:rsid w:val="006631EB"/>
    <w:rsid w:val="00666A31"/>
    <w:rsid w:val="00667C66"/>
    <w:rsid w:val="00671046"/>
    <w:rsid w:val="00681E93"/>
    <w:rsid w:val="00683743"/>
    <w:rsid w:val="006845A1"/>
    <w:rsid w:val="00685F20"/>
    <w:rsid w:val="006867E7"/>
    <w:rsid w:val="00687D57"/>
    <w:rsid w:val="0069058C"/>
    <w:rsid w:val="00692B2D"/>
    <w:rsid w:val="00697C8C"/>
    <w:rsid w:val="006A23B5"/>
    <w:rsid w:val="006A32CF"/>
    <w:rsid w:val="006A3B60"/>
    <w:rsid w:val="006A666E"/>
    <w:rsid w:val="006A6A12"/>
    <w:rsid w:val="006A6A70"/>
    <w:rsid w:val="006A6F77"/>
    <w:rsid w:val="006B0175"/>
    <w:rsid w:val="006B07DD"/>
    <w:rsid w:val="006B29FE"/>
    <w:rsid w:val="006B3657"/>
    <w:rsid w:val="006B4B92"/>
    <w:rsid w:val="006B4CE6"/>
    <w:rsid w:val="006B4D97"/>
    <w:rsid w:val="006B5C29"/>
    <w:rsid w:val="006B61CD"/>
    <w:rsid w:val="006B7034"/>
    <w:rsid w:val="006B777C"/>
    <w:rsid w:val="006C08A2"/>
    <w:rsid w:val="006C1172"/>
    <w:rsid w:val="006C2868"/>
    <w:rsid w:val="006C2AAF"/>
    <w:rsid w:val="006C46BA"/>
    <w:rsid w:val="006C4B68"/>
    <w:rsid w:val="006C6BEF"/>
    <w:rsid w:val="006C7D0D"/>
    <w:rsid w:val="006D058C"/>
    <w:rsid w:val="006D6DEB"/>
    <w:rsid w:val="006E43C0"/>
    <w:rsid w:val="006E4995"/>
    <w:rsid w:val="006E7C1D"/>
    <w:rsid w:val="006F1E7B"/>
    <w:rsid w:val="006F23C1"/>
    <w:rsid w:val="006F2A59"/>
    <w:rsid w:val="006F39E6"/>
    <w:rsid w:val="006F468F"/>
    <w:rsid w:val="006F5F76"/>
    <w:rsid w:val="006F6986"/>
    <w:rsid w:val="006F6F7F"/>
    <w:rsid w:val="0070259C"/>
    <w:rsid w:val="00704E50"/>
    <w:rsid w:val="0071556D"/>
    <w:rsid w:val="00716978"/>
    <w:rsid w:val="007242F8"/>
    <w:rsid w:val="00725BC2"/>
    <w:rsid w:val="007263F7"/>
    <w:rsid w:val="00726629"/>
    <w:rsid w:val="0072715B"/>
    <w:rsid w:val="007300BA"/>
    <w:rsid w:val="0073020B"/>
    <w:rsid w:val="007308B7"/>
    <w:rsid w:val="0073267F"/>
    <w:rsid w:val="00733C2D"/>
    <w:rsid w:val="00741A41"/>
    <w:rsid w:val="00741C26"/>
    <w:rsid w:val="00742A11"/>
    <w:rsid w:val="00742E0D"/>
    <w:rsid w:val="007464C8"/>
    <w:rsid w:val="0074665D"/>
    <w:rsid w:val="00746CB8"/>
    <w:rsid w:val="00747E26"/>
    <w:rsid w:val="00750662"/>
    <w:rsid w:val="00750C9D"/>
    <w:rsid w:val="007525BA"/>
    <w:rsid w:val="007529D8"/>
    <w:rsid w:val="00753A9A"/>
    <w:rsid w:val="00753BBC"/>
    <w:rsid w:val="00756266"/>
    <w:rsid w:val="00756ABE"/>
    <w:rsid w:val="0076100A"/>
    <w:rsid w:val="00761BFF"/>
    <w:rsid w:val="00761E14"/>
    <w:rsid w:val="007646A3"/>
    <w:rsid w:val="00764C54"/>
    <w:rsid w:val="007707B3"/>
    <w:rsid w:val="00771FFD"/>
    <w:rsid w:val="007727ED"/>
    <w:rsid w:val="0077408D"/>
    <w:rsid w:val="00774D7B"/>
    <w:rsid w:val="00774DBB"/>
    <w:rsid w:val="0077597E"/>
    <w:rsid w:val="00775EC3"/>
    <w:rsid w:val="00775F18"/>
    <w:rsid w:val="00776A01"/>
    <w:rsid w:val="00782CA4"/>
    <w:rsid w:val="00784227"/>
    <w:rsid w:val="00791829"/>
    <w:rsid w:val="00791E11"/>
    <w:rsid w:val="007920A6"/>
    <w:rsid w:val="00792AEC"/>
    <w:rsid w:val="0079376C"/>
    <w:rsid w:val="00795791"/>
    <w:rsid w:val="007959FE"/>
    <w:rsid w:val="00795D51"/>
    <w:rsid w:val="00795FA5"/>
    <w:rsid w:val="007A2B8F"/>
    <w:rsid w:val="007A4A10"/>
    <w:rsid w:val="007A50B2"/>
    <w:rsid w:val="007A59C0"/>
    <w:rsid w:val="007A5A2D"/>
    <w:rsid w:val="007B526D"/>
    <w:rsid w:val="007B64C4"/>
    <w:rsid w:val="007C07C1"/>
    <w:rsid w:val="007C1EA8"/>
    <w:rsid w:val="007C22E5"/>
    <w:rsid w:val="007C2795"/>
    <w:rsid w:val="007C5A6D"/>
    <w:rsid w:val="007C6078"/>
    <w:rsid w:val="007C68F2"/>
    <w:rsid w:val="007C756C"/>
    <w:rsid w:val="007D37E5"/>
    <w:rsid w:val="007D3BB5"/>
    <w:rsid w:val="007D3BFD"/>
    <w:rsid w:val="007D3FB2"/>
    <w:rsid w:val="007D410C"/>
    <w:rsid w:val="007E1DD0"/>
    <w:rsid w:val="007E27F7"/>
    <w:rsid w:val="007E281F"/>
    <w:rsid w:val="007E29DA"/>
    <w:rsid w:val="007E33E8"/>
    <w:rsid w:val="007E37B2"/>
    <w:rsid w:val="007E414D"/>
    <w:rsid w:val="007E5638"/>
    <w:rsid w:val="007E6B26"/>
    <w:rsid w:val="007F07EC"/>
    <w:rsid w:val="007F250B"/>
    <w:rsid w:val="007F2AE2"/>
    <w:rsid w:val="007F70A9"/>
    <w:rsid w:val="00803D45"/>
    <w:rsid w:val="0080423D"/>
    <w:rsid w:val="008048D7"/>
    <w:rsid w:val="00805C76"/>
    <w:rsid w:val="0081083F"/>
    <w:rsid w:val="00810F8B"/>
    <w:rsid w:val="008118BC"/>
    <w:rsid w:val="008125B8"/>
    <w:rsid w:val="008132AF"/>
    <w:rsid w:val="0081375E"/>
    <w:rsid w:val="00823171"/>
    <w:rsid w:val="00823FF8"/>
    <w:rsid w:val="008253A1"/>
    <w:rsid w:val="00826BCA"/>
    <w:rsid w:val="00830145"/>
    <w:rsid w:val="00831BD3"/>
    <w:rsid w:val="008337E2"/>
    <w:rsid w:val="00834D1D"/>
    <w:rsid w:val="008369B8"/>
    <w:rsid w:val="00840EB5"/>
    <w:rsid w:val="00841372"/>
    <w:rsid w:val="00841706"/>
    <w:rsid w:val="00841D28"/>
    <w:rsid w:val="00842063"/>
    <w:rsid w:val="00842090"/>
    <w:rsid w:val="00843B4A"/>
    <w:rsid w:val="00845276"/>
    <w:rsid w:val="00850DD2"/>
    <w:rsid w:val="008517E9"/>
    <w:rsid w:val="0085350E"/>
    <w:rsid w:val="008535C3"/>
    <w:rsid w:val="00853CDE"/>
    <w:rsid w:val="00856B5D"/>
    <w:rsid w:val="00857914"/>
    <w:rsid w:val="00865C3A"/>
    <w:rsid w:val="008724FC"/>
    <w:rsid w:val="008736EB"/>
    <w:rsid w:val="00873F30"/>
    <w:rsid w:val="00875828"/>
    <w:rsid w:val="00876315"/>
    <w:rsid w:val="0087765E"/>
    <w:rsid w:val="008810D3"/>
    <w:rsid w:val="0088320C"/>
    <w:rsid w:val="008841EF"/>
    <w:rsid w:val="00884DBB"/>
    <w:rsid w:val="00887B99"/>
    <w:rsid w:val="00893B1C"/>
    <w:rsid w:val="008A06C4"/>
    <w:rsid w:val="008A1B0C"/>
    <w:rsid w:val="008A613B"/>
    <w:rsid w:val="008A7DC5"/>
    <w:rsid w:val="008B0330"/>
    <w:rsid w:val="008B07AE"/>
    <w:rsid w:val="008B1853"/>
    <w:rsid w:val="008B1B60"/>
    <w:rsid w:val="008B385E"/>
    <w:rsid w:val="008B5B55"/>
    <w:rsid w:val="008C3C0B"/>
    <w:rsid w:val="008D0B77"/>
    <w:rsid w:val="008E022C"/>
    <w:rsid w:val="008E042C"/>
    <w:rsid w:val="008E0D40"/>
    <w:rsid w:val="008E1213"/>
    <w:rsid w:val="008E2720"/>
    <w:rsid w:val="008E2EB8"/>
    <w:rsid w:val="008E346B"/>
    <w:rsid w:val="008E47D6"/>
    <w:rsid w:val="008E4FB2"/>
    <w:rsid w:val="008E79CE"/>
    <w:rsid w:val="008F00C9"/>
    <w:rsid w:val="008F1516"/>
    <w:rsid w:val="008F5D54"/>
    <w:rsid w:val="008F6F4A"/>
    <w:rsid w:val="008F7E5F"/>
    <w:rsid w:val="00902B2E"/>
    <w:rsid w:val="00905F6A"/>
    <w:rsid w:val="0090675E"/>
    <w:rsid w:val="0090785D"/>
    <w:rsid w:val="00910F76"/>
    <w:rsid w:val="00912271"/>
    <w:rsid w:val="00913D7D"/>
    <w:rsid w:val="0091456B"/>
    <w:rsid w:val="0091589D"/>
    <w:rsid w:val="00917526"/>
    <w:rsid w:val="00917789"/>
    <w:rsid w:val="00923713"/>
    <w:rsid w:val="00924214"/>
    <w:rsid w:val="00924F43"/>
    <w:rsid w:val="009272D9"/>
    <w:rsid w:val="009330F2"/>
    <w:rsid w:val="00936AE2"/>
    <w:rsid w:val="00937AE5"/>
    <w:rsid w:val="009410F5"/>
    <w:rsid w:val="00941534"/>
    <w:rsid w:val="0094306A"/>
    <w:rsid w:val="009465C3"/>
    <w:rsid w:val="00950DB4"/>
    <w:rsid w:val="0095290A"/>
    <w:rsid w:val="00953207"/>
    <w:rsid w:val="00955B98"/>
    <w:rsid w:val="00960247"/>
    <w:rsid w:val="00961C6C"/>
    <w:rsid w:val="00962F61"/>
    <w:rsid w:val="009643F8"/>
    <w:rsid w:val="00965B56"/>
    <w:rsid w:val="0096644B"/>
    <w:rsid w:val="009667E0"/>
    <w:rsid w:val="00971B16"/>
    <w:rsid w:val="009733C9"/>
    <w:rsid w:val="009743C2"/>
    <w:rsid w:val="00980D6B"/>
    <w:rsid w:val="009834A3"/>
    <w:rsid w:val="009846FB"/>
    <w:rsid w:val="009848B9"/>
    <w:rsid w:val="00986D8D"/>
    <w:rsid w:val="0099554A"/>
    <w:rsid w:val="009A23B2"/>
    <w:rsid w:val="009A44F8"/>
    <w:rsid w:val="009A4620"/>
    <w:rsid w:val="009A782F"/>
    <w:rsid w:val="009A7F8F"/>
    <w:rsid w:val="009A7FCA"/>
    <w:rsid w:val="009B04F5"/>
    <w:rsid w:val="009B11EA"/>
    <w:rsid w:val="009B2402"/>
    <w:rsid w:val="009B2B24"/>
    <w:rsid w:val="009C170F"/>
    <w:rsid w:val="009C252E"/>
    <w:rsid w:val="009C6F17"/>
    <w:rsid w:val="009D45BB"/>
    <w:rsid w:val="009D49B7"/>
    <w:rsid w:val="009E0BB0"/>
    <w:rsid w:val="009E147A"/>
    <w:rsid w:val="009E18A6"/>
    <w:rsid w:val="009E2873"/>
    <w:rsid w:val="009E4332"/>
    <w:rsid w:val="009F186C"/>
    <w:rsid w:val="009F534E"/>
    <w:rsid w:val="009F61D0"/>
    <w:rsid w:val="009F6687"/>
    <w:rsid w:val="009F7C94"/>
    <w:rsid w:val="00A0033B"/>
    <w:rsid w:val="00A03551"/>
    <w:rsid w:val="00A03C1C"/>
    <w:rsid w:val="00A04958"/>
    <w:rsid w:val="00A04E72"/>
    <w:rsid w:val="00A05DBE"/>
    <w:rsid w:val="00A06159"/>
    <w:rsid w:val="00A120C5"/>
    <w:rsid w:val="00A13740"/>
    <w:rsid w:val="00A1466D"/>
    <w:rsid w:val="00A14938"/>
    <w:rsid w:val="00A20BF2"/>
    <w:rsid w:val="00A22072"/>
    <w:rsid w:val="00A222C5"/>
    <w:rsid w:val="00A23F8F"/>
    <w:rsid w:val="00A27282"/>
    <w:rsid w:val="00A27B17"/>
    <w:rsid w:val="00A30440"/>
    <w:rsid w:val="00A30E68"/>
    <w:rsid w:val="00A31701"/>
    <w:rsid w:val="00A34E0B"/>
    <w:rsid w:val="00A34F8E"/>
    <w:rsid w:val="00A40C3E"/>
    <w:rsid w:val="00A40CFD"/>
    <w:rsid w:val="00A43049"/>
    <w:rsid w:val="00A46102"/>
    <w:rsid w:val="00A4757D"/>
    <w:rsid w:val="00A4794F"/>
    <w:rsid w:val="00A47A68"/>
    <w:rsid w:val="00A5035D"/>
    <w:rsid w:val="00A51DCB"/>
    <w:rsid w:val="00A53AE3"/>
    <w:rsid w:val="00A62619"/>
    <w:rsid w:val="00A63BDA"/>
    <w:rsid w:val="00A64B5D"/>
    <w:rsid w:val="00A6571C"/>
    <w:rsid w:val="00A65D4F"/>
    <w:rsid w:val="00A66A61"/>
    <w:rsid w:val="00A7093F"/>
    <w:rsid w:val="00A7238B"/>
    <w:rsid w:val="00A7239C"/>
    <w:rsid w:val="00A750BC"/>
    <w:rsid w:val="00A76C57"/>
    <w:rsid w:val="00A77667"/>
    <w:rsid w:val="00A80EB5"/>
    <w:rsid w:val="00A81C73"/>
    <w:rsid w:val="00A82166"/>
    <w:rsid w:val="00A82413"/>
    <w:rsid w:val="00A840C3"/>
    <w:rsid w:val="00A8451E"/>
    <w:rsid w:val="00A87509"/>
    <w:rsid w:val="00A8761F"/>
    <w:rsid w:val="00A90F2E"/>
    <w:rsid w:val="00A90FBD"/>
    <w:rsid w:val="00A92C28"/>
    <w:rsid w:val="00A94C60"/>
    <w:rsid w:val="00A96041"/>
    <w:rsid w:val="00A97E00"/>
    <w:rsid w:val="00AA1D05"/>
    <w:rsid w:val="00AA1F1A"/>
    <w:rsid w:val="00AA3F54"/>
    <w:rsid w:val="00AA440C"/>
    <w:rsid w:val="00AA5521"/>
    <w:rsid w:val="00AA5653"/>
    <w:rsid w:val="00AB2D15"/>
    <w:rsid w:val="00AB57DC"/>
    <w:rsid w:val="00AB582A"/>
    <w:rsid w:val="00AB6D00"/>
    <w:rsid w:val="00AC2460"/>
    <w:rsid w:val="00AC2E8D"/>
    <w:rsid w:val="00AC5362"/>
    <w:rsid w:val="00AC69D4"/>
    <w:rsid w:val="00AD368F"/>
    <w:rsid w:val="00AD5C57"/>
    <w:rsid w:val="00AD7306"/>
    <w:rsid w:val="00AD7F77"/>
    <w:rsid w:val="00AE15AF"/>
    <w:rsid w:val="00AE3CA7"/>
    <w:rsid w:val="00AE4432"/>
    <w:rsid w:val="00AE554B"/>
    <w:rsid w:val="00AE7708"/>
    <w:rsid w:val="00AF156D"/>
    <w:rsid w:val="00AF172D"/>
    <w:rsid w:val="00AF53CB"/>
    <w:rsid w:val="00B00C70"/>
    <w:rsid w:val="00B02458"/>
    <w:rsid w:val="00B02D14"/>
    <w:rsid w:val="00B042CC"/>
    <w:rsid w:val="00B059DA"/>
    <w:rsid w:val="00B05C77"/>
    <w:rsid w:val="00B068B2"/>
    <w:rsid w:val="00B06D3B"/>
    <w:rsid w:val="00B118BD"/>
    <w:rsid w:val="00B12580"/>
    <w:rsid w:val="00B131C2"/>
    <w:rsid w:val="00B14691"/>
    <w:rsid w:val="00B16619"/>
    <w:rsid w:val="00B17417"/>
    <w:rsid w:val="00B201E0"/>
    <w:rsid w:val="00B21CB0"/>
    <w:rsid w:val="00B22F22"/>
    <w:rsid w:val="00B23465"/>
    <w:rsid w:val="00B2724F"/>
    <w:rsid w:val="00B31A14"/>
    <w:rsid w:val="00B31CC0"/>
    <w:rsid w:val="00B31CC7"/>
    <w:rsid w:val="00B34080"/>
    <w:rsid w:val="00B35334"/>
    <w:rsid w:val="00B41036"/>
    <w:rsid w:val="00B4225A"/>
    <w:rsid w:val="00B43FFE"/>
    <w:rsid w:val="00B45C7E"/>
    <w:rsid w:val="00B50FED"/>
    <w:rsid w:val="00B514E8"/>
    <w:rsid w:val="00B52151"/>
    <w:rsid w:val="00B52425"/>
    <w:rsid w:val="00B54766"/>
    <w:rsid w:val="00B55443"/>
    <w:rsid w:val="00B56EB5"/>
    <w:rsid w:val="00B618F8"/>
    <w:rsid w:val="00B66C05"/>
    <w:rsid w:val="00B729C6"/>
    <w:rsid w:val="00B75517"/>
    <w:rsid w:val="00B7640A"/>
    <w:rsid w:val="00B76CD5"/>
    <w:rsid w:val="00B77721"/>
    <w:rsid w:val="00B8064B"/>
    <w:rsid w:val="00B826DF"/>
    <w:rsid w:val="00B84628"/>
    <w:rsid w:val="00B856D7"/>
    <w:rsid w:val="00B85B51"/>
    <w:rsid w:val="00B86CAE"/>
    <w:rsid w:val="00B86D57"/>
    <w:rsid w:val="00B911D7"/>
    <w:rsid w:val="00B914D9"/>
    <w:rsid w:val="00B9164F"/>
    <w:rsid w:val="00B9577E"/>
    <w:rsid w:val="00B95DDC"/>
    <w:rsid w:val="00BA03AC"/>
    <w:rsid w:val="00BA1466"/>
    <w:rsid w:val="00BA2211"/>
    <w:rsid w:val="00BA3DCF"/>
    <w:rsid w:val="00BA4F70"/>
    <w:rsid w:val="00BB0D1A"/>
    <w:rsid w:val="00BB349A"/>
    <w:rsid w:val="00BB3736"/>
    <w:rsid w:val="00BB4E85"/>
    <w:rsid w:val="00BB73BD"/>
    <w:rsid w:val="00BC0D47"/>
    <w:rsid w:val="00BC220D"/>
    <w:rsid w:val="00BC5348"/>
    <w:rsid w:val="00BC5E2D"/>
    <w:rsid w:val="00BC6212"/>
    <w:rsid w:val="00BC681B"/>
    <w:rsid w:val="00BD0C3F"/>
    <w:rsid w:val="00BD166C"/>
    <w:rsid w:val="00BD2539"/>
    <w:rsid w:val="00BD34E9"/>
    <w:rsid w:val="00BD482A"/>
    <w:rsid w:val="00BD5C83"/>
    <w:rsid w:val="00BD5D84"/>
    <w:rsid w:val="00BE0B9C"/>
    <w:rsid w:val="00BE1182"/>
    <w:rsid w:val="00BE371E"/>
    <w:rsid w:val="00BE37F8"/>
    <w:rsid w:val="00BE763D"/>
    <w:rsid w:val="00BF0303"/>
    <w:rsid w:val="00BF05E9"/>
    <w:rsid w:val="00BF49CA"/>
    <w:rsid w:val="00BF5B3F"/>
    <w:rsid w:val="00BF67B8"/>
    <w:rsid w:val="00BF7D54"/>
    <w:rsid w:val="00C00081"/>
    <w:rsid w:val="00C04857"/>
    <w:rsid w:val="00C107F5"/>
    <w:rsid w:val="00C15A2C"/>
    <w:rsid w:val="00C20E59"/>
    <w:rsid w:val="00C22F68"/>
    <w:rsid w:val="00C24008"/>
    <w:rsid w:val="00C240BB"/>
    <w:rsid w:val="00C3539C"/>
    <w:rsid w:val="00C36414"/>
    <w:rsid w:val="00C41366"/>
    <w:rsid w:val="00C43E03"/>
    <w:rsid w:val="00C50B6E"/>
    <w:rsid w:val="00C51229"/>
    <w:rsid w:val="00C5182D"/>
    <w:rsid w:val="00C53C3B"/>
    <w:rsid w:val="00C54F8D"/>
    <w:rsid w:val="00C57C1A"/>
    <w:rsid w:val="00C6028C"/>
    <w:rsid w:val="00C60BFE"/>
    <w:rsid w:val="00C610DE"/>
    <w:rsid w:val="00C61896"/>
    <w:rsid w:val="00C65C91"/>
    <w:rsid w:val="00C70A53"/>
    <w:rsid w:val="00C70E0D"/>
    <w:rsid w:val="00C729C8"/>
    <w:rsid w:val="00C7420B"/>
    <w:rsid w:val="00C749BE"/>
    <w:rsid w:val="00C74CAD"/>
    <w:rsid w:val="00C74F43"/>
    <w:rsid w:val="00C756DA"/>
    <w:rsid w:val="00C75B4A"/>
    <w:rsid w:val="00C8493A"/>
    <w:rsid w:val="00C8498F"/>
    <w:rsid w:val="00C85364"/>
    <w:rsid w:val="00C857B5"/>
    <w:rsid w:val="00C857BA"/>
    <w:rsid w:val="00C86AA1"/>
    <w:rsid w:val="00C87EF3"/>
    <w:rsid w:val="00C90750"/>
    <w:rsid w:val="00C90EFF"/>
    <w:rsid w:val="00C92569"/>
    <w:rsid w:val="00C93F7B"/>
    <w:rsid w:val="00C9557D"/>
    <w:rsid w:val="00C96EB9"/>
    <w:rsid w:val="00C972D7"/>
    <w:rsid w:val="00C97E19"/>
    <w:rsid w:val="00CA0F4D"/>
    <w:rsid w:val="00CA2B5D"/>
    <w:rsid w:val="00CA489D"/>
    <w:rsid w:val="00CA512B"/>
    <w:rsid w:val="00CB0D48"/>
    <w:rsid w:val="00CB1D81"/>
    <w:rsid w:val="00CB49D3"/>
    <w:rsid w:val="00CC2883"/>
    <w:rsid w:val="00CC6498"/>
    <w:rsid w:val="00CC6DF6"/>
    <w:rsid w:val="00CC79E2"/>
    <w:rsid w:val="00CD23A5"/>
    <w:rsid w:val="00CD42A0"/>
    <w:rsid w:val="00CD78CD"/>
    <w:rsid w:val="00CE1C61"/>
    <w:rsid w:val="00CE2437"/>
    <w:rsid w:val="00CE4634"/>
    <w:rsid w:val="00CE4C7E"/>
    <w:rsid w:val="00CE5EAE"/>
    <w:rsid w:val="00CF23B7"/>
    <w:rsid w:val="00CF341B"/>
    <w:rsid w:val="00CF64E6"/>
    <w:rsid w:val="00CF6AE7"/>
    <w:rsid w:val="00CF7D75"/>
    <w:rsid w:val="00D005AB"/>
    <w:rsid w:val="00D00B57"/>
    <w:rsid w:val="00D010A8"/>
    <w:rsid w:val="00D03CB6"/>
    <w:rsid w:val="00D064F8"/>
    <w:rsid w:val="00D07DC5"/>
    <w:rsid w:val="00D102B6"/>
    <w:rsid w:val="00D1165A"/>
    <w:rsid w:val="00D11B90"/>
    <w:rsid w:val="00D126C3"/>
    <w:rsid w:val="00D130E4"/>
    <w:rsid w:val="00D14D51"/>
    <w:rsid w:val="00D16F8E"/>
    <w:rsid w:val="00D17EA4"/>
    <w:rsid w:val="00D23200"/>
    <w:rsid w:val="00D30940"/>
    <w:rsid w:val="00D33124"/>
    <w:rsid w:val="00D35641"/>
    <w:rsid w:val="00D35B31"/>
    <w:rsid w:val="00D363B9"/>
    <w:rsid w:val="00D36CB2"/>
    <w:rsid w:val="00D37A6E"/>
    <w:rsid w:val="00D428B5"/>
    <w:rsid w:val="00D438E7"/>
    <w:rsid w:val="00D439C3"/>
    <w:rsid w:val="00D4708B"/>
    <w:rsid w:val="00D5167B"/>
    <w:rsid w:val="00D52772"/>
    <w:rsid w:val="00D52CC1"/>
    <w:rsid w:val="00D557AC"/>
    <w:rsid w:val="00D558EC"/>
    <w:rsid w:val="00D602E4"/>
    <w:rsid w:val="00D6084B"/>
    <w:rsid w:val="00D6160A"/>
    <w:rsid w:val="00D632A0"/>
    <w:rsid w:val="00D638B9"/>
    <w:rsid w:val="00D65616"/>
    <w:rsid w:val="00D66C83"/>
    <w:rsid w:val="00D75961"/>
    <w:rsid w:val="00D76D87"/>
    <w:rsid w:val="00D83B49"/>
    <w:rsid w:val="00D86A3C"/>
    <w:rsid w:val="00D916B7"/>
    <w:rsid w:val="00D924FA"/>
    <w:rsid w:val="00D93857"/>
    <w:rsid w:val="00D9446C"/>
    <w:rsid w:val="00DA04BC"/>
    <w:rsid w:val="00DA1ADE"/>
    <w:rsid w:val="00DA2983"/>
    <w:rsid w:val="00DA49D2"/>
    <w:rsid w:val="00DA4FCA"/>
    <w:rsid w:val="00DA5B37"/>
    <w:rsid w:val="00DA5E5A"/>
    <w:rsid w:val="00DA63DC"/>
    <w:rsid w:val="00DA67FD"/>
    <w:rsid w:val="00DA6AA1"/>
    <w:rsid w:val="00DB0B0F"/>
    <w:rsid w:val="00DB2792"/>
    <w:rsid w:val="00DB340D"/>
    <w:rsid w:val="00DB3D70"/>
    <w:rsid w:val="00DB4BA4"/>
    <w:rsid w:val="00DB5492"/>
    <w:rsid w:val="00DB7575"/>
    <w:rsid w:val="00DC16D3"/>
    <w:rsid w:val="00DC5FBD"/>
    <w:rsid w:val="00DC6FFA"/>
    <w:rsid w:val="00DD10B7"/>
    <w:rsid w:val="00DD1B40"/>
    <w:rsid w:val="00DD497A"/>
    <w:rsid w:val="00DD56CF"/>
    <w:rsid w:val="00DD7D12"/>
    <w:rsid w:val="00DE08DD"/>
    <w:rsid w:val="00DE17D1"/>
    <w:rsid w:val="00DE38C4"/>
    <w:rsid w:val="00DE497F"/>
    <w:rsid w:val="00DF2DDA"/>
    <w:rsid w:val="00DF7F02"/>
    <w:rsid w:val="00E0252B"/>
    <w:rsid w:val="00E02B13"/>
    <w:rsid w:val="00E02DDE"/>
    <w:rsid w:val="00E04688"/>
    <w:rsid w:val="00E05036"/>
    <w:rsid w:val="00E0508E"/>
    <w:rsid w:val="00E05102"/>
    <w:rsid w:val="00E0613E"/>
    <w:rsid w:val="00E07CC2"/>
    <w:rsid w:val="00E10FBC"/>
    <w:rsid w:val="00E113DE"/>
    <w:rsid w:val="00E13226"/>
    <w:rsid w:val="00E141AA"/>
    <w:rsid w:val="00E167B8"/>
    <w:rsid w:val="00E17B71"/>
    <w:rsid w:val="00E2257C"/>
    <w:rsid w:val="00E3108C"/>
    <w:rsid w:val="00E31360"/>
    <w:rsid w:val="00E3678D"/>
    <w:rsid w:val="00E41FD9"/>
    <w:rsid w:val="00E44316"/>
    <w:rsid w:val="00E450FF"/>
    <w:rsid w:val="00E545C3"/>
    <w:rsid w:val="00E55321"/>
    <w:rsid w:val="00E558D9"/>
    <w:rsid w:val="00E6114C"/>
    <w:rsid w:val="00E61683"/>
    <w:rsid w:val="00E655B5"/>
    <w:rsid w:val="00E67BC2"/>
    <w:rsid w:val="00E70DCC"/>
    <w:rsid w:val="00E73407"/>
    <w:rsid w:val="00E73EA3"/>
    <w:rsid w:val="00E74B77"/>
    <w:rsid w:val="00E74F0B"/>
    <w:rsid w:val="00E75597"/>
    <w:rsid w:val="00E76A63"/>
    <w:rsid w:val="00E76EAF"/>
    <w:rsid w:val="00E81886"/>
    <w:rsid w:val="00E844EB"/>
    <w:rsid w:val="00E87E73"/>
    <w:rsid w:val="00E96BE6"/>
    <w:rsid w:val="00EA1FC4"/>
    <w:rsid w:val="00EA29FA"/>
    <w:rsid w:val="00EA3035"/>
    <w:rsid w:val="00EA4342"/>
    <w:rsid w:val="00EB05EA"/>
    <w:rsid w:val="00EB40DE"/>
    <w:rsid w:val="00EB4553"/>
    <w:rsid w:val="00EB5610"/>
    <w:rsid w:val="00EB5E0B"/>
    <w:rsid w:val="00EB6030"/>
    <w:rsid w:val="00EC0262"/>
    <w:rsid w:val="00EC3327"/>
    <w:rsid w:val="00EC6073"/>
    <w:rsid w:val="00ED002B"/>
    <w:rsid w:val="00ED48EF"/>
    <w:rsid w:val="00ED4AB2"/>
    <w:rsid w:val="00ED5661"/>
    <w:rsid w:val="00ED60D5"/>
    <w:rsid w:val="00EE1780"/>
    <w:rsid w:val="00EE1AA4"/>
    <w:rsid w:val="00EE29DC"/>
    <w:rsid w:val="00EE2EA0"/>
    <w:rsid w:val="00EE5455"/>
    <w:rsid w:val="00EE6B28"/>
    <w:rsid w:val="00EE7C0A"/>
    <w:rsid w:val="00EF0A0A"/>
    <w:rsid w:val="00EF0BAB"/>
    <w:rsid w:val="00EF6FBA"/>
    <w:rsid w:val="00EF7887"/>
    <w:rsid w:val="00F01E5E"/>
    <w:rsid w:val="00F03FD3"/>
    <w:rsid w:val="00F042A8"/>
    <w:rsid w:val="00F06649"/>
    <w:rsid w:val="00F1039D"/>
    <w:rsid w:val="00F1266B"/>
    <w:rsid w:val="00F12D84"/>
    <w:rsid w:val="00F14286"/>
    <w:rsid w:val="00F15543"/>
    <w:rsid w:val="00F21A5B"/>
    <w:rsid w:val="00F21E89"/>
    <w:rsid w:val="00F22CEC"/>
    <w:rsid w:val="00F23E0F"/>
    <w:rsid w:val="00F256CA"/>
    <w:rsid w:val="00F263BF"/>
    <w:rsid w:val="00F2663E"/>
    <w:rsid w:val="00F27CD4"/>
    <w:rsid w:val="00F27E1A"/>
    <w:rsid w:val="00F35528"/>
    <w:rsid w:val="00F35DF6"/>
    <w:rsid w:val="00F3639E"/>
    <w:rsid w:val="00F45330"/>
    <w:rsid w:val="00F46A0C"/>
    <w:rsid w:val="00F46BC0"/>
    <w:rsid w:val="00F4755E"/>
    <w:rsid w:val="00F51515"/>
    <w:rsid w:val="00F5248A"/>
    <w:rsid w:val="00F54945"/>
    <w:rsid w:val="00F56041"/>
    <w:rsid w:val="00F5652B"/>
    <w:rsid w:val="00F56823"/>
    <w:rsid w:val="00F60220"/>
    <w:rsid w:val="00F65182"/>
    <w:rsid w:val="00F6581D"/>
    <w:rsid w:val="00F66198"/>
    <w:rsid w:val="00F73B5D"/>
    <w:rsid w:val="00F74642"/>
    <w:rsid w:val="00F74810"/>
    <w:rsid w:val="00F76CEF"/>
    <w:rsid w:val="00F8092F"/>
    <w:rsid w:val="00F80C9E"/>
    <w:rsid w:val="00F824BE"/>
    <w:rsid w:val="00F82A73"/>
    <w:rsid w:val="00F8311D"/>
    <w:rsid w:val="00F84190"/>
    <w:rsid w:val="00F87137"/>
    <w:rsid w:val="00F877EE"/>
    <w:rsid w:val="00F90688"/>
    <w:rsid w:val="00F919B3"/>
    <w:rsid w:val="00F9270F"/>
    <w:rsid w:val="00F92E36"/>
    <w:rsid w:val="00F9413A"/>
    <w:rsid w:val="00F9442B"/>
    <w:rsid w:val="00F9660E"/>
    <w:rsid w:val="00F97954"/>
    <w:rsid w:val="00FA4A4B"/>
    <w:rsid w:val="00FA5709"/>
    <w:rsid w:val="00FB1291"/>
    <w:rsid w:val="00FB319E"/>
    <w:rsid w:val="00FB5A2B"/>
    <w:rsid w:val="00FB5D8A"/>
    <w:rsid w:val="00FB6079"/>
    <w:rsid w:val="00FB72A0"/>
    <w:rsid w:val="00FC02F5"/>
    <w:rsid w:val="00FC0F69"/>
    <w:rsid w:val="00FC34C8"/>
    <w:rsid w:val="00FC45A2"/>
    <w:rsid w:val="00FC673A"/>
    <w:rsid w:val="00FD1DAF"/>
    <w:rsid w:val="00FD37ED"/>
    <w:rsid w:val="00FD407D"/>
    <w:rsid w:val="00FD652E"/>
    <w:rsid w:val="00FE1661"/>
    <w:rsid w:val="00FE4BEA"/>
    <w:rsid w:val="00FE5885"/>
    <w:rsid w:val="00FE6821"/>
    <w:rsid w:val="00FF02CE"/>
    <w:rsid w:val="00FF0487"/>
    <w:rsid w:val="00FF1F0E"/>
    <w:rsid w:val="00FF2B17"/>
    <w:rsid w:val="00FF4990"/>
    <w:rsid w:val="00FF5FB9"/>
    <w:rsid w:val="00FF7CE0"/>
    <w:rsid w:val="0103DF22"/>
    <w:rsid w:val="019B9B8C"/>
    <w:rsid w:val="019D17E9"/>
    <w:rsid w:val="02652745"/>
    <w:rsid w:val="02B41956"/>
    <w:rsid w:val="03799DF7"/>
    <w:rsid w:val="03872221"/>
    <w:rsid w:val="03A09483"/>
    <w:rsid w:val="0435C3F4"/>
    <w:rsid w:val="04858D39"/>
    <w:rsid w:val="04ECCD13"/>
    <w:rsid w:val="06CC6573"/>
    <w:rsid w:val="07413F9A"/>
    <w:rsid w:val="07697755"/>
    <w:rsid w:val="077320A6"/>
    <w:rsid w:val="08246DD5"/>
    <w:rsid w:val="09754FFD"/>
    <w:rsid w:val="09EB84D6"/>
    <w:rsid w:val="09ED5F35"/>
    <w:rsid w:val="0A85E6E4"/>
    <w:rsid w:val="0AEE91B7"/>
    <w:rsid w:val="0CC1406A"/>
    <w:rsid w:val="0CF57D0C"/>
    <w:rsid w:val="0D18F3E0"/>
    <w:rsid w:val="0D3DDE04"/>
    <w:rsid w:val="0D650E0C"/>
    <w:rsid w:val="0DE6AC49"/>
    <w:rsid w:val="0E081155"/>
    <w:rsid w:val="0E20708D"/>
    <w:rsid w:val="0E2A0D15"/>
    <w:rsid w:val="0E98A664"/>
    <w:rsid w:val="10DF7AAE"/>
    <w:rsid w:val="11C00BDF"/>
    <w:rsid w:val="12084F48"/>
    <w:rsid w:val="12B8EBF0"/>
    <w:rsid w:val="1391B596"/>
    <w:rsid w:val="140B2C29"/>
    <w:rsid w:val="1423268C"/>
    <w:rsid w:val="14F2F6E3"/>
    <w:rsid w:val="1515CFA9"/>
    <w:rsid w:val="15BEF6ED"/>
    <w:rsid w:val="160D32C9"/>
    <w:rsid w:val="168D8667"/>
    <w:rsid w:val="177994F1"/>
    <w:rsid w:val="179131F6"/>
    <w:rsid w:val="194F697A"/>
    <w:rsid w:val="19A692A3"/>
    <w:rsid w:val="19D0090C"/>
    <w:rsid w:val="1A08EF28"/>
    <w:rsid w:val="1B453023"/>
    <w:rsid w:val="1CD11CF0"/>
    <w:rsid w:val="1D1C8F80"/>
    <w:rsid w:val="1DAE6988"/>
    <w:rsid w:val="1F858D53"/>
    <w:rsid w:val="1FFE3F0B"/>
    <w:rsid w:val="20696A90"/>
    <w:rsid w:val="20C31BE8"/>
    <w:rsid w:val="20CE4668"/>
    <w:rsid w:val="20DA982D"/>
    <w:rsid w:val="2214E73E"/>
    <w:rsid w:val="222E2589"/>
    <w:rsid w:val="236FA8CB"/>
    <w:rsid w:val="23D93883"/>
    <w:rsid w:val="24352BC5"/>
    <w:rsid w:val="244137DC"/>
    <w:rsid w:val="245F7A31"/>
    <w:rsid w:val="2483257C"/>
    <w:rsid w:val="24CF6AC6"/>
    <w:rsid w:val="24EEB173"/>
    <w:rsid w:val="26CDE16B"/>
    <w:rsid w:val="2736EC37"/>
    <w:rsid w:val="275AD9C5"/>
    <w:rsid w:val="2764C749"/>
    <w:rsid w:val="277E44C7"/>
    <w:rsid w:val="283198B2"/>
    <w:rsid w:val="28F071A5"/>
    <w:rsid w:val="2926AC35"/>
    <w:rsid w:val="2B29846C"/>
    <w:rsid w:val="2BA222C0"/>
    <w:rsid w:val="2BA7F09F"/>
    <w:rsid w:val="2BE051BB"/>
    <w:rsid w:val="2BE5749C"/>
    <w:rsid w:val="2BF18EB4"/>
    <w:rsid w:val="2CA56685"/>
    <w:rsid w:val="2CD10341"/>
    <w:rsid w:val="2CF9C358"/>
    <w:rsid w:val="2D050FD8"/>
    <w:rsid w:val="2D43C100"/>
    <w:rsid w:val="2D6AE718"/>
    <w:rsid w:val="2DA09497"/>
    <w:rsid w:val="2F48D0CB"/>
    <w:rsid w:val="2F6FD92E"/>
    <w:rsid w:val="2FA801AA"/>
    <w:rsid w:val="2FAE8A25"/>
    <w:rsid w:val="2FBFCCEB"/>
    <w:rsid w:val="301A1ACC"/>
    <w:rsid w:val="309B0759"/>
    <w:rsid w:val="30F28132"/>
    <w:rsid w:val="310BA98F"/>
    <w:rsid w:val="31488027"/>
    <w:rsid w:val="31562CE1"/>
    <w:rsid w:val="316E48D5"/>
    <w:rsid w:val="32F20134"/>
    <w:rsid w:val="34C77756"/>
    <w:rsid w:val="35C54E60"/>
    <w:rsid w:val="35E60EC0"/>
    <w:rsid w:val="36395618"/>
    <w:rsid w:val="36852FE2"/>
    <w:rsid w:val="376BA87A"/>
    <w:rsid w:val="37C96A74"/>
    <w:rsid w:val="37E89B08"/>
    <w:rsid w:val="38231BCC"/>
    <w:rsid w:val="38331BC5"/>
    <w:rsid w:val="395C936E"/>
    <w:rsid w:val="3AE531B0"/>
    <w:rsid w:val="3D17D4A8"/>
    <w:rsid w:val="3DD1880F"/>
    <w:rsid w:val="3E14CC39"/>
    <w:rsid w:val="3E418687"/>
    <w:rsid w:val="3E4B4FB7"/>
    <w:rsid w:val="3EAFEEE5"/>
    <w:rsid w:val="3EDE44AB"/>
    <w:rsid w:val="3F1D2AF5"/>
    <w:rsid w:val="3F5D9202"/>
    <w:rsid w:val="3FB5F96F"/>
    <w:rsid w:val="40F83373"/>
    <w:rsid w:val="41056709"/>
    <w:rsid w:val="41595D6C"/>
    <w:rsid w:val="424AD190"/>
    <w:rsid w:val="431AE337"/>
    <w:rsid w:val="43C03876"/>
    <w:rsid w:val="43D113D4"/>
    <w:rsid w:val="43F1CC65"/>
    <w:rsid w:val="44310325"/>
    <w:rsid w:val="44E01AAD"/>
    <w:rsid w:val="44FF8F37"/>
    <w:rsid w:val="459655E2"/>
    <w:rsid w:val="465F36DC"/>
    <w:rsid w:val="479E16E1"/>
    <w:rsid w:val="47AADC32"/>
    <w:rsid w:val="47B64A34"/>
    <w:rsid w:val="49047448"/>
    <w:rsid w:val="490EAA7C"/>
    <w:rsid w:val="495603FC"/>
    <w:rsid w:val="4AB36A31"/>
    <w:rsid w:val="4B24A2E1"/>
    <w:rsid w:val="4BE2A2F3"/>
    <w:rsid w:val="4BF0FC4F"/>
    <w:rsid w:val="4D42C528"/>
    <w:rsid w:val="4DE9FE82"/>
    <w:rsid w:val="4E0326DF"/>
    <w:rsid w:val="4E18747F"/>
    <w:rsid w:val="4F0769B4"/>
    <w:rsid w:val="4F795C6E"/>
    <w:rsid w:val="4F9F7A32"/>
    <w:rsid w:val="506630D8"/>
    <w:rsid w:val="52162130"/>
    <w:rsid w:val="525BB08D"/>
    <w:rsid w:val="52BD96CF"/>
    <w:rsid w:val="53B5FA58"/>
    <w:rsid w:val="545AFAC7"/>
    <w:rsid w:val="548340E0"/>
    <w:rsid w:val="564BE6DF"/>
    <w:rsid w:val="56939C27"/>
    <w:rsid w:val="56A25828"/>
    <w:rsid w:val="56E6E37F"/>
    <w:rsid w:val="5757D6C1"/>
    <w:rsid w:val="576CA96E"/>
    <w:rsid w:val="5775D7DA"/>
    <w:rsid w:val="57AF754E"/>
    <w:rsid w:val="5884A3BB"/>
    <w:rsid w:val="58A29687"/>
    <w:rsid w:val="59603B3F"/>
    <w:rsid w:val="5981F2DD"/>
    <w:rsid w:val="5A2DA985"/>
    <w:rsid w:val="5AF83834"/>
    <w:rsid w:val="5B3DDF4E"/>
    <w:rsid w:val="5BA89587"/>
    <w:rsid w:val="5BC625A8"/>
    <w:rsid w:val="5BD839F9"/>
    <w:rsid w:val="5E0D3C21"/>
    <w:rsid w:val="5E3CBB67"/>
    <w:rsid w:val="5EA94C74"/>
    <w:rsid w:val="5EFC56DA"/>
    <w:rsid w:val="5F82F17A"/>
    <w:rsid w:val="5FBA8733"/>
    <w:rsid w:val="6064742C"/>
    <w:rsid w:val="609CF4AB"/>
    <w:rsid w:val="6228ED78"/>
    <w:rsid w:val="62CD5ED2"/>
    <w:rsid w:val="6300FF2D"/>
    <w:rsid w:val="63181CD9"/>
    <w:rsid w:val="63E4F7EB"/>
    <w:rsid w:val="647F96E1"/>
    <w:rsid w:val="64A8E28D"/>
    <w:rsid w:val="64D0E9FB"/>
    <w:rsid w:val="6549FE66"/>
    <w:rsid w:val="654CB546"/>
    <w:rsid w:val="662D6147"/>
    <w:rsid w:val="66A1C000"/>
    <w:rsid w:val="66A6429E"/>
    <w:rsid w:val="673A0CFB"/>
    <w:rsid w:val="68769606"/>
    <w:rsid w:val="687DC664"/>
    <w:rsid w:val="689AC785"/>
    <w:rsid w:val="68E3FBAD"/>
    <w:rsid w:val="68E5DE31"/>
    <w:rsid w:val="691BC0FF"/>
    <w:rsid w:val="6A3697E6"/>
    <w:rsid w:val="6B4B7640"/>
    <w:rsid w:val="6BA98D2C"/>
    <w:rsid w:val="6BD26847"/>
    <w:rsid w:val="6D5CA87E"/>
    <w:rsid w:val="6DAC6541"/>
    <w:rsid w:val="6DD5A91C"/>
    <w:rsid w:val="6DEDB5FC"/>
    <w:rsid w:val="6E2A4E0C"/>
    <w:rsid w:val="6E4906F5"/>
    <w:rsid w:val="6E5D88A2"/>
    <w:rsid w:val="6FB0F0CD"/>
    <w:rsid w:val="70674BBE"/>
    <w:rsid w:val="7175359A"/>
    <w:rsid w:val="722F0E68"/>
    <w:rsid w:val="72CD4D0C"/>
    <w:rsid w:val="73356CBE"/>
    <w:rsid w:val="736CBF43"/>
    <w:rsid w:val="739610D0"/>
    <w:rsid w:val="7428EBD2"/>
    <w:rsid w:val="7482E3ED"/>
    <w:rsid w:val="748D2DBC"/>
    <w:rsid w:val="75E859F5"/>
    <w:rsid w:val="7657337B"/>
    <w:rsid w:val="7768972B"/>
    <w:rsid w:val="777CF6A7"/>
    <w:rsid w:val="78BE44FE"/>
    <w:rsid w:val="79CEE328"/>
    <w:rsid w:val="79DC3BA2"/>
    <w:rsid w:val="7A7D76C9"/>
    <w:rsid w:val="7BC48FDD"/>
    <w:rsid w:val="7BF5E5C0"/>
    <w:rsid w:val="7C056980"/>
    <w:rsid w:val="7CAF1552"/>
    <w:rsid w:val="7CCD6A27"/>
    <w:rsid w:val="7CD9E6CF"/>
    <w:rsid w:val="7D89C89B"/>
    <w:rsid w:val="7E63FAC9"/>
    <w:rsid w:val="7E75B730"/>
    <w:rsid w:val="7F2D8682"/>
    <w:rsid w:val="7F680EC0"/>
    <w:rsid w:val="7F988EC2"/>
    <w:rsid w:val="7FE6B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3F582"/>
  <w15:docId w15:val="{F4F131F5-74A8-4109-AFE1-4C1AADA3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2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9" w:line="249" w:lineRule="auto"/>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CommentReference">
    <w:name w:val="annotation reference"/>
    <w:basedOn w:val="DefaultParagraphFont"/>
    <w:semiHidden/>
    <w:unhideWhenUsed/>
    <w:rsid w:val="00756ABE"/>
    <w:rPr>
      <w:sz w:val="16"/>
      <w:szCs w:val="16"/>
    </w:rPr>
  </w:style>
  <w:style w:type="paragraph" w:styleId="CommentText">
    <w:name w:val="annotation text"/>
    <w:basedOn w:val="Normal"/>
    <w:link w:val="CommentTextChar"/>
    <w:unhideWhenUsed/>
    <w:rsid w:val="00756ABE"/>
    <w:pPr>
      <w:spacing w:line="240" w:lineRule="auto"/>
    </w:pPr>
    <w:rPr>
      <w:sz w:val="20"/>
      <w:szCs w:val="20"/>
    </w:rPr>
  </w:style>
  <w:style w:type="character" w:customStyle="1" w:styleId="CommentTextChar">
    <w:name w:val="Comment Text Char"/>
    <w:basedOn w:val="DefaultParagraphFont"/>
    <w:link w:val="CommentText"/>
    <w:rsid w:val="00756AB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56ABE"/>
    <w:rPr>
      <w:b/>
      <w:bCs/>
    </w:rPr>
  </w:style>
  <w:style w:type="character" w:customStyle="1" w:styleId="CommentSubjectChar">
    <w:name w:val="Comment Subject Char"/>
    <w:basedOn w:val="CommentTextChar"/>
    <w:link w:val="CommentSubject"/>
    <w:uiPriority w:val="99"/>
    <w:semiHidden/>
    <w:rsid w:val="00756AB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5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BE"/>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DD1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B40"/>
    <w:rPr>
      <w:rFonts w:ascii="Calibri" w:eastAsia="Calibri" w:hAnsi="Calibri" w:cs="Calibri"/>
      <w:color w:val="000000"/>
    </w:rPr>
  </w:style>
  <w:style w:type="paragraph" w:styleId="Footer">
    <w:name w:val="footer"/>
    <w:basedOn w:val="Normal"/>
    <w:link w:val="FooterChar"/>
    <w:uiPriority w:val="99"/>
    <w:semiHidden/>
    <w:unhideWhenUsed/>
    <w:rsid w:val="00DD1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B40"/>
    <w:rPr>
      <w:rFonts w:ascii="Calibri" w:eastAsia="Calibri" w:hAnsi="Calibri" w:cs="Calibri"/>
      <w:color w:val="000000"/>
    </w:rPr>
  </w:style>
  <w:style w:type="character" w:styleId="Hyperlink">
    <w:name w:val="Hyperlink"/>
    <w:basedOn w:val="DefaultParagraphFont"/>
    <w:uiPriority w:val="99"/>
    <w:unhideWhenUsed/>
    <w:rsid w:val="0008162A"/>
    <w:rPr>
      <w:color w:val="0563C1" w:themeColor="hyperlink"/>
      <w:u w:val="single"/>
    </w:rPr>
  </w:style>
  <w:style w:type="character" w:styleId="UnresolvedMention">
    <w:name w:val="Unresolved Mention"/>
    <w:basedOn w:val="DefaultParagraphFont"/>
    <w:uiPriority w:val="99"/>
    <w:semiHidden/>
    <w:unhideWhenUsed/>
    <w:rsid w:val="0008162A"/>
    <w:rPr>
      <w:color w:val="808080"/>
      <w:shd w:val="clear" w:color="auto" w:fill="E6E6E6"/>
    </w:rPr>
  </w:style>
  <w:style w:type="paragraph" w:styleId="ListParagraph">
    <w:name w:val="List Paragraph"/>
    <w:basedOn w:val="Normal"/>
    <w:uiPriority w:val="34"/>
    <w:qFormat/>
    <w:rsid w:val="00A97E00"/>
    <w:pPr>
      <w:ind w:left="720"/>
      <w:contextualSpacing/>
    </w:pPr>
  </w:style>
  <w:style w:type="paragraph" w:styleId="NoSpacing">
    <w:name w:val="No Spacing"/>
    <w:link w:val="NoSpacingChar"/>
    <w:uiPriority w:val="1"/>
    <w:qFormat/>
    <w:rsid w:val="001672EF"/>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77597E"/>
    <w:rPr>
      <w:color w:val="808080"/>
    </w:rPr>
  </w:style>
  <w:style w:type="table" w:styleId="TableGrid">
    <w:name w:val="Table Grid"/>
    <w:basedOn w:val="TableNormal"/>
    <w:uiPriority w:val="59"/>
    <w:rsid w:val="007759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740DE"/>
    <w:rPr>
      <w:rFonts w:ascii="Calibri" w:eastAsia="Calibri" w:hAnsi="Calibri" w:cs="Calibri"/>
      <w:color w:val="000000"/>
    </w:rPr>
  </w:style>
  <w:style w:type="table" w:styleId="LightGrid">
    <w:name w:val="Light Grid"/>
    <w:basedOn w:val="TableNormal"/>
    <w:uiPriority w:val="62"/>
    <w:rsid w:val="001740DE"/>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A5035D"/>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
    <w:name w:val="paragraph"/>
    <w:basedOn w:val="Normal"/>
    <w:rsid w:val="00095D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095DD6"/>
  </w:style>
  <w:style w:type="character" w:customStyle="1" w:styleId="normaltextrun">
    <w:name w:val="normaltextrun"/>
    <w:basedOn w:val="DefaultParagraphFont"/>
    <w:rsid w:val="00095DD6"/>
  </w:style>
  <w:style w:type="character" w:customStyle="1" w:styleId="tabchar">
    <w:name w:val="tabchar"/>
    <w:basedOn w:val="DefaultParagraphFont"/>
    <w:rsid w:val="004E7108"/>
  </w:style>
  <w:style w:type="table" w:customStyle="1" w:styleId="TableGrid2">
    <w:name w:val="Table Grid2"/>
    <w:basedOn w:val="TableNormal"/>
    <w:next w:val="TableGrid"/>
    <w:uiPriority w:val="39"/>
    <w:rsid w:val="003E16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179A9"/>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87631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4901">
      <w:bodyDiv w:val="1"/>
      <w:marLeft w:val="0"/>
      <w:marRight w:val="0"/>
      <w:marTop w:val="0"/>
      <w:marBottom w:val="0"/>
      <w:divBdr>
        <w:top w:val="none" w:sz="0" w:space="0" w:color="auto"/>
        <w:left w:val="none" w:sz="0" w:space="0" w:color="auto"/>
        <w:bottom w:val="none" w:sz="0" w:space="0" w:color="auto"/>
        <w:right w:val="none" w:sz="0" w:space="0" w:color="auto"/>
      </w:divBdr>
      <w:divsChild>
        <w:div w:id="130051944">
          <w:marLeft w:val="0"/>
          <w:marRight w:val="0"/>
          <w:marTop w:val="0"/>
          <w:marBottom w:val="0"/>
          <w:divBdr>
            <w:top w:val="none" w:sz="0" w:space="0" w:color="auto"/>
            <w:left w:val="none" w:sz="0" w:space="0" w:color="auto"/>
            <w:bottom w:val="none" w:sz="0" w:space="0" w:color="auto"/>
            <w:right w:val="none" w:sz="0" w:space="0" w:color="auto"/>
          </w:divBdr>
        </w:div>
        <w:div w:id="549147413">
          <w:marLeft w:val="0"/>
          <w:marRight w:val="0"/>
          <w:marTop w:val="0"/>
          <w:marBottom w:val="0"/>
          <w:divBdr>
            <w:top w:val="none" w:sz="0" w:space="0" w:color="auto"/>
            <w:left w:val="none" w:sz="0" w:space="0" w:color="auto"/>
            <w:bottom w:val="none" w:sz="0" w:space="0" w:color="auto"/>
            <w:right w:val="none" w:sz="0" w:space="0" w:color="auto"/>
          </w:divBdr>
        </w:div>
        <w:div w:id="662583416">
          <w:marLeft w:val="0"/>
          <w:marRight w:val="0"/>
          <w:marTop w:val="0"/>
          <w:marBottom w:val="0"/>
          <w:divBdr>
            <w:top w:val="none" w:sz="0" w:space="0" w:color="auto"/>
            <w:left w:val="none" w:sz="0" w:space="0" w:color="auto"/>
            <w:bottom w:val="none" w:sz="0" w:space="0" w:color="auto"/>
            <w:right w:val="none" w:sz="0" w:space="0" w:color="auto"/>
          </w:divBdr>
        </w:div>
        <w:div w:id="921909992">
          <w:marLeft w:val="0"/>
          <w:marRight w:val="0"/>
          <w:marTop w:val="0"/>
          <w:marBottom w:val="0"/>
          <w:divBdr>
            <w:top w:val="none" w:sz="0" w:space="0" w:color="auto"/>
            <w:left w:val="none" w:sz="0" w:space="0" w:color="auto"/>
            <w:bottom w:val="none" w:sz="0" w:space="0" w:color="auto"/>
            <w:right w:val="none" w:sz="0" w:space="0" w:color="auto"/>
          </w:divBdr>
        </w:div>
        <w:div w:id="927544529">
          <w:marLeft w:val="0"/>
          <w:marRight w:val="0"/>
          <w:marTop w:val="0"/>
          <w:marBottom w:val="0"/>
          <w:divBdr>
            <w:top w:val="none" w:sz="0" w:space="0" w:color="auto"/>
            <w:left w:val="none" w:sz="0" w:space="0" w:color="auto"/>
            <w:bottom w:val="none" w:sz="0" w:space="0" w:color="auto"/>
            <w:right w:val="none" w:sz="0" w:space="0" w:color="auto"/>
          </w:divBdr>
        </w:div>
        <w:div w:id="1051880077">
          <w:marLeft w:val="0"/>
          <w:marRight w:val="0"/>
          <w:marTop w:val="0"/>
          <w:marBottom w:val="0"/>
          <w:divBdr>
            <w:top w:val="none" w:sz="0" w:space="0" w:color="auto"/>
            <w:left w:val="none" w:sz="0" w:space="0" w:color="auto"/>
            <w:bottom w:val="none" w:sz="0" w:space="0" w:color="auto"/>
            <w:right w:val="none" w:sz="0" w:space="0" w:color="auto"/>
          </w:divBdr>
        </w:div>
        <w:div w:id="1181050209">
          <w:marLeft w:val="0"/>
          <w:marRight w:val="0"/>
          <w:marTop w:val="0"/>
          <w:marBottom w:val="0"/>
          <w:divBdr>
            <w:top w:val="none" w:sz="0" w:space="0" w:color="auto"/>
            <w:left w:val="none" w:sz="0" w:space="0" w:color="auto"/>
            <w:bottom w:val="none" w:sz="0" w:space="0" w:color="auto"/>
            <w:right w:val="none" w:sz="0" w:space="0" w:color="auto"/>
          </w:divBdr>
        </w:div>
        <w:div w:id="1222323227">
          <w:marLeft w:val="0"/>
          <w:marRight w:val="0"/>
          <w:marTop w:val="0"/>
          <w:marBottom w:val="0"/>
          <w:divBdr>
            <w:top w:val="none" w:sz="0" w:space="0" w:color="auto"/>
            <w:left w:val="none" w:sz="0" w:space="0" w:color="auto"/>
            <w:bottom w:val="none" w:sz="0" w:space="0" w:color="auto"/>
            <w:right w:val="none" w:sz="0" w:space="0" w:color="auto"/>
          </w:divBdr>
        </w:div>
        <w:div w:id="1438058290">
          <w:marLeft w:val="0"/>
          <w:marRight w:val="0"/>
          <w:marTop w:val="0"/>
          <w:marBottom w:val="0"/>
          <w:divBdr>
            <w:top w:val="none" w:sz="0" w:space="0" w:color="auto"/>
            <w:left w:val="none" w:sz="0" w:space="0" w:color="auto"/>
            <w:bottom w:val="none" w:sz="0" w:space="0" w:color="auto"/>
            <w:right w:val="none" w:sz="0" w:space="0" w:color="auto"/>
          </w:divBdr>
        </w:div>
        <w:div w:id="1466850728">
          <w:marLeft w:val="0"/>
          <w:marRight w:val="0"/>
          <w:marTop w:val="0"/>
          <w:marBottom w:val="0"/>
          <w:divBdr>
            <w:top w:val="none" w:sz="0" w:space="0" w:color="auto"/>
            <w:left w:val="none" w:sz="0" w:space="0" w:color="auto"/>
            <w:bottom w:val="none" w:sz="0" w:space="0" w:color="auto"/>
            <w:right w:val="none" w:sz="0" w:space="0" w:color="auto"/>
          </w:divBdr>
        </w:div>
        <w:div w:id="1929194491">
          <w:marLeft w:val="0"/>
          <w:marRight w:val="0"/>
          <w:marTop w:val="0"/>
          <w:marBottom w:val="0"/>
          <w:divBdr>
            <w:top w:val="none" w:sz="0" w:space="0" w:color="auto"/>
            <w:left w:val="none" w:sz="0" w:space="0" w:color="auto"/>
            <w:bottom w:val="none" w:sz="0" w:space="0" w:color="auto"/>
            <w:right w:val="none" w:sz="0" w:space="0" w:color="auto"/>
          </w:divBdr>
        </w:div>
        <w:div w:id="1980962479">
          <w:marLeft w:val="0"/>
          <w:marRight w:val="0"/>
          <w:marTop w:val="0"/>
          <w:marBottom w:val="0"/>
          <w:divBdr>
            <w:top w:val="none" w:sz="0" w:space="0" w:color="auto"/>
            <w:left w:val="none" w:sz="0" w:space="0" w:color="auto"/>
            <w:bottom w:val="none" w:sz="0" w:space="0" w:color="auto"/>
            <w:right w:val="none" w:sz="0" w:space="0" w:color="auto"/>
          </w:divBdr>
        </w:div>
        <w:div w:id="2067876107">
          <w:marLeft w:val="0"/>
          <w:marRight w:val="0"/>
          <w:marTop w:val="0"/>
          <w:marBottom w:val="0"/>
          <w:divBdr>
            <w:top w:val="none" w:sz="0" w:space="0" w:color="auto"/>
            <w:left w:val="none" w:sz="0" w:space="0" w:color="auto"/>
            <w:bottom w:val="none" w:sz="0" w:space="0" w:color="auto"/>
            <w:right w:val="none" w:sz="0" w:space="0" w:color="auto"/>
          </w:divBdr>
        </w:div>
      </w:divsChild>
    </w:div>
    <w:div w:id="400492733">
      <w:bodyDiv w:val="1"/>
      <w:marLeft w:val="0"/>
      <w:marRight w:val="0"/>
      <w:marTop w:val="0"/>
      <w:marBottom w:val="0"/>
      <w:divBdr>
        <w:top w:val="none" w:sz="0" w:space="0" w:color="auto"/>
        <w:left w:val="none" w:sz="0" w:space="0" w:color="auto"/>
        <w:bottom w:val="none" w:sz="0" w:space="0" w:color="auto"/>
        <w:right w:val="none" w:sz="0" w:space="0" w:color="auto"/>
      </w:divBdr>
      <w:divsChild>
        <w:div w:id="276566198">
          <w:marLeft w:val="0"/>
          <w:marRight w:val="0"/>
          <w:marTop w:val="0"/>
          <w:marBottom w:val="0"/>
          <w:divBdr>
            <w:top w:val="none" w:sz="0" w:space="0" w:color="auto"/>
            <w:left w:val="none" w:sz="0" w:space="0" w:color="auto"/>
            <w:bottom w:val="none" w:sz="0" w:space="0" w:color="auto"/>
            <w:right w:val="none" w:sz="0" w:space="0" w:color="auto"/>
          </w:divBdr>
          <w:divsChild>
            <w:div w:id="832186104">
              <w:marLeft w:val="0"/>
              <w:marRight w:val="0"/>
              <w:marTop w:val="0"/>
              <w:marBottom w:val="0"/>
              <w:divBdr>
                <w:top w:val="none" w:sz="0" w:space="0" w:color="auto"/>
                <w:left w:val="none" w:sz="0" w:space="0" w:color="auto"/>
                <w:bottom w:val="none" w:sz="0" w:space="0" w:color="auto"/>
                <w:right w:val="none" w:sz="0" w:space="0" w:color="auto"/>
              </w:divBdr>
            </w:div>
          </w:divsChild>
        </w:div>
        <w:div w:id="492453957">
          <w:marLeft w:val="0"/>
          <w:marRight w:val="0"/>
          <w:marTop w:val="0"/>
          <w:marBottom w:val="0"/>
          <w:divBdr>
            <w:top w:val="none" w:sz="0" w:space="0" w:color="auto"/>
            <w:left w:val="none" w:sz="0" w:space="0" w:color="auto"/>
            <w:bottom w:val="none" w:sz="0" w:space="0" w:color="auto"/>
            <w:right w:val="none" w:sz="0" w:space="0" w:color="auto"/>
          </w:divBdr>
        </w:div>
        <w:div w:id="535581408">
          <w:marLeft w:val="0"/>
          <w:marRight w:val="0"/>
          <w:marTop w:val="0"/>
          <w:marBottom w:val="0"/>
          <w:divBdr>
            <w:top w:val="none" w:sz="0" w:space="0" w:color="auto"/>
            <w:left w:val="none" w:sz="0" w:space="0" w:color="auto"/>
            <w:bottom w:val="none" w:sz="0" w:space="0" w:color="auto"/>
            <w:right w:val="none" w:sz="0" w:space="0" w:color="auto"/>
          </w:divBdr>
          <w:divsChild>
            <w:div w:id="1786339412">
              <w:marLeft w:val="0"/>
              <w:marRight w:val="0"/>
              <w:marTop w:val="0"/>
              <w:marBottom w:val="0"/>
              <w:divBdr>
                <w:top w:val="none" w:sz="0" w:space="0" w:color="auto"/>
                <w:left w:val="none" w:sz="0" w:space="0" w:color="auto"/>
                <w:bottom w:val="none" w:sz="0" w:space="0" w:color="auto"/>
                <w:right w:val="none" w:sz="0" w:space="0" w:color="auto"/>
              </w:divBdr>
            </w:div>
          </w:divsChild>
        </w:div>
        <w:div w:id="750471725">
          <w:marLeft w:val="0"/>
          <w:marRight w:val="0"/>
          <w:marTop w:val="0"/>
          <w:marBottom w:val="0"/>
          <w:divBdr>
            <w:top w:val="none" w:sz="0" w:space="0" w:color="auto"/>
            <w:left w:val="none" w:sz="0" w:space="0" w:color="auto"/>
            <w:bottom w:val="none" w:sz="0" w:space="0" w:color="auto"/>
            <w:right w:val="none" w:sz="0" w:space="0" w:color="auto"/>
          </w:divBdr>
          <w:divsChild>
            <w:div w:id="309870054">
              <w:marLeft w:val="0"/>
              <w:marRight w:val="0"/>
              <w:marTop w:val="0"/>
              <w:marBottom w:val="0"/>
              <w:divBdr>
                <w:top w:val="none" w:sz="0" w:space="0" w:color="auto"/>
                <w:left w:val="none" w:sz="0" w:space="0" w:color="auto"/>
                <w:bottom w:val="none" w:sz="0" w:space="0" w:color="auto"/>
                <w:right w:val="none" w:sz="0" w:space="0" w:color="auto"/>
              </w:divBdr>
            </w:div>
            <w:div w:id="603996308">
              <w:marLeft w:val="0"/>
              <w:marRight w:val="0"/>
              <w:marTop w:val="0"/>
              <w:marBottom w:val="0"/>
              <w:divBdr>
                <w:top w:val="none" w:sz="0" w:space="0" w:color="auto"/>
                <w:left w:val="none" w:sz="0" w:space="0" w:color="auto"/>
                <w:bottom w:val="none" w:sz="0" w:space="0" w:color="auto"/>
                <w:right w:val="none" w:sz="0" w:space="0" w:color="auto"/>
              </w:divBdr>
            </w:div>
          </w:divsChild>
        </w:div>
        <w:div w:id="1000235049">
          <w:marLeft w:val="0"/>
          <w:marRight w:val="0"/>
          <w:marTop w:val="0"/>
          <w:marBottom w:val="0"/>
          <w:divBdr>
            <w:top w:val="none" w:sz="0" w:space="0" w:color="auto"/>
            <w:left w:val="none" w:sz="0" w:space="0" w:color="auto"/>
            <w:bottom w:val="none" w:sz="0" w:space="0" w:color="auto"/>
            <w:right w:val="none" w:sz="0" w:space="0" w:color="auto"/>
          </w:divBdr>
          <w:divsChild>
            <w:div w:id="1867865319">
              <w:marLeft w:val="0"/>
              <w:marRight w:val="0"/>
              <w:marTop w:val="0"/>
              <w:marBottom w:val="0"/>
              <w:divBdr>
                <w:top w:val="none" w:sz="0" w:space="0" w:color="auto"/>
                <w:left w:val="none" w:sz="0" w:space="0" w:color="auto"/>
                <w:bottom w:val="none" w:sz="0" w:space="0" w:color="auto"/>
                <w:right w:val="none" w:sz="0" w:space="0" w:color="auto"/>
              </w:divBdr>
            </w:div>
          </w:divsChild>
        </w:div>
        <w:div w:id="1160579405">
          <w:marLeft w:val="0"/>
          <w:marRight w:val="0"/>
          <w:marTop w:val="0"/>
          <w:marBottom w:val="0"/>
          <w:divBdr>
            <w:top w:val="none" w:sz="0" w:space="0" w:color="auto"/>
            <w:left w:val="none" w:sz="0" w:space="0" w:color="auto"/>
            <w:bottom w:val="none" w:sz="0" w:space="0" w:color="auto"/>
            <w:right w:val="none" w:sz="0" w:space="0" w:color="auto"/>
          </w:divBdr>
          <w:divsChild>
            <w:div w:id="1737819418">
              <w:marLeft w:val="-75"/>
              <w:marRight w:val="0"/>
              <w:marTop w:val="30"/>
              <w:marBottom w:val="30"/>
              <w:divBdr>
                <w:top w:val="none" w:sz="0" w:space="0" w:color="auto"/>
                <w:left w:val="none" w:sz="0" w:space="0" w:color="auto"/>
                <w:bottom w:val="none" w:sz="0" w:space="0" w:color="auto"/>
                <w:right w:val="none" w:sz="0" w:space="0" w:color="auto"/>
              </w:divBdr>
              <w:divsChild>
                <w:div w:id="25953444">
                  <w:marLeft w:val="0"/>
                  <w:marRight w:val="0"/>
                  <w:marTop w:val="0"/>
                  <w:marBottom w:val="0"/>
                  <w:divBdr>
                    <w:top w:val="none" w:sz="0" w:space="0" w:color="auto"/>
                    <w:left w:val="none" w:sz="0" w:space="0" w:color="auto"/>
                    <w:bottom w:val="none" w:sz="0" w:space="0" w:color="auto"/>
                    <w:right w:val="none" w:sz="0" w:space="0" w:color="auto"/>
                  </w:divBdr>
                  <w:divsChild>
                    <w:div w:id="1397511591">
                      <w:marLeft w:val="0"/>
                      <w:marRight w:val="0"/>
                      <w:marTop w:val="0"/>
                      <w:marBottom w:val="0"/>
                      <w:divBdr>
                        <w:top w:val="none" w:sz="0" w:space="0" w:color="auto"/>
                        <w:left w:val="none" w:sz="0" w:space="0" w:color="auto"/>
                        <w:bottom w:val="none" w:sz="0" w:space="0" w:color="auto"/>
                        <w:right w:val="none" w:sz="0" w:space="0" w:color="auto"/>
                      </w:divBdr>
                    </w:div>
                  </w:divsChild>
                </w:div>
                <w:div w:id="300237244">
                  <w:marLeft w:val="0"/>
                  <w:marRight w:val="0"/>
                  <w:marTop w:val="0"/>
                  <w:marBottom w:val="0"/>
                  <w:divBdr>
                    <w:top w:val="none" w:sz="0" w:space="0" w:color="auto"/>
                    <w:left w:val="none" w:sz="0" w:space="0" w:color="auto"/>
                    <w:bottom w:val="none" w:sz="0" w:space="0" w:color="auto"/>
                    <w:right w:val="none" w:sz="0" w:space="0" w:color="auto"/>
                  </w:divBdr>
                  <w:divsChild>
                    <w:div w:id="311712628">
                      <w:marLeft w:val="0"/>
                      <w:marRight w:val="0"/>
                      <w:marTop w:val="0"/>
                      <w:marBottom w:val="0"/>
                      <w:divBdr>
                        <w:top w:val="none" w:sz="0" w:space="0" w:color="auto"/>
                        <w:left w:val="none" w:sz="0" w:space="0" w:color="auto"/>
                        <w:bottom w:val="none" w:sz="0" w:space="0" w:color="auto"/>
                        <w:right w:val="none" w:sz="0" w:space="0" w:color="auto"/>
                      </w:divBdr>
                    </w:div>
                  </w:divsChild>
                </w:div>
                <w:div w:id="741026353">
                  <w:marLeft w:val="0"/>
                  <w:marRight w:val="0"/>
                  <w:marTop w:val="0"/>
                  <w:marBottom w:val="0"/>
                  <w:divBdr>
                    <w:top w:val="none" w:sz="0" w:space="0" w:color="auto"/>
                    <w:left w:val="none" w:sz="0" w:space="0" w:color="auto"/>
                    <w:bottom w:val="none" w:sz="0" w:space="0" w:color="auto"/>
                    <w:right w:val="none" w:sz="0" w:space="0" w:color="auto"/>
                  </w:divBdr>
                  <w:divsChild>
                    <w:div w:id="10618698">
                      <w:marLeft w:val="0"/>
                      <w:marRight w:val="0"/>
                      <w:marTop w:val="0"/>
                      <w:marBottom w:val="0"/>
                      <w:divBdr>
                        <w:top w:val="none" w:sz="0" w:space="0" w:color="auto"/>
                        <w:left w:val="none" w:sz="0" w:space="0" w:color="auto"/>
                        <w:bottom w:val="none" w:sz="0" w:space="0" w:color="auto"/>
                        <w:right w:val="none" w:sz="0" w:space="0" w:color="auto"/>
                      </w:divBdr>
                    </w:div>
                  </w:divsChild>
                </w:div>
                <w:div w:id="1092165715">
                  <w:marLeft w:val="0"/>
                  <w:marRight w:val="0"/>
                  <w:marTop w:val="0"/>
                  <w:marBottom w:val="0"/>
                  <w:divBdr>
                    <w:top w:val="none" w:sz="0" w:space="0" w:color="auto"/>
                    <w:left w:val="none" w:sz="0" w:space="0" w:color="auto"/>
                    <w:bottom w:val="none" w:sz="0" w:space="0" w:color="auto"/>
                    <w:right w:val="none" w:sz="0" w:space="0" w:color="auto"/>
                  </w:divBdr>
                  <w:divsChild>
                    <w:div w:id="1994024695">
                      <w:marLeft w:val="0"/>
                      <w:marRight w:val="0"/>
                      <w:marTop w:val="0"/>
                      <w:marBottom w:val="0"/>
                      <w:divBdr>
                        <w:top w:val="none" w:sz="0" w:space="0" w:color="auto"/>
                        <w:left w:val="none" w:sz="0" w:space="0" w:color="auto"/>
                        <w:bottom w:val="none" w:sz="0" w:space="0" w:color="auto"/>
                        <w:right w:val="none" w:sz="0" w:space="0" w:color="auto"/>
                      </w:divBdr>
                    </w:div>
                  </w:divsChild>
                </w:div>
                <w:div w:id="1192718774">
                  <w:marLeft w:val="0"/>
                  <w:marRight w:val="0"/>
                  <w:marTop w:val="0"/>
                  <w:marBottom w:val="0"/>
                  <w:divBdr>
                    <w:top w:val="none" w:sz="0" w:space="0" w:color="auto"/>
                    <w:left w:val="none" w:sz="0" w:space="0" w:color="auto"/>
                    <w:bottom w:val="none" w:sz="0" w:space="0" w:color="auto"/>
                    <w:right w:val="none" w:sz="0" w:space="0" w:color="auto"/>
                  </w:divBdr>
                  <w:divsChild>
                    <w:div w:id="82337086">
                      <w:marLeft w:val="0"/>
                      <w:marRight w:val="0"/>
                      <w:marTop w:val="0"/>
                      <w:marBottom w:val="0"/>
                      <w:divBdr>
                        <w:top w:val="none" w:sz="0" w:space="0" w:color="auto"/>
                        <w:left w:val="none" w:sz="0" w:space="0" w:color="auto"/>
                        <w:bottom w:val="none" w:sz="0" w:space="0" w:color="auto"/>
                        <w:right w:val="none" w:sz="0" w:space="0" w:color="auto"/>
                      </w:divBdr>
                    </w:div>
                    <w:div w:id="509373658">
                      <w:marLeft w:val="0"/>
                      <w:marRight w:val="0"/>
                      <w:marTop w:val="0"/>
                      <w:marBottom w:val="0"/>
                      <w:divBdr>
                        <w:top w:val="none" w:sz="0" w:space="0" w:color="auto"/>
                        <w:left w:val="none" w:sz="0" w:space="0" w:color="auto"/>
                        <w:bottom w:val="none" w:sz="0" w:space="0" w:color="auto"/>
                        <w:right w:val="none" w:sz="0" w:space="0" w:color="auto"/>
                      </w:divBdr>
                    </w:div>
                  </w:divsChild>
                </w:div>
                <w:div w:id="1254314283">
                  <w:marLeft w:val="0"/>
                  <w:marRight w:val="0"/>
                  <w:marTop w:val="0"/>
                  <w:marBottom w:val="0"/>
                  <w:divBdr>
                    <w:top w:val="none" w:sz="0" w:space="0" w:color="auto"/>
                    <w:left w:val="none" w:sz="0" w:space="0" w:color="auto"/>
                    <w:bottom w:val="none" w:sz="0" w:space="0" w:color="auto"/>
                    <w:right w:val="none" w:sz="0" w:space="0" w:color="auto"/>
                  </w:divBdr>
                  <w:divsChild>
                    <w:div w:id="1860313986">
                      <w:marLeft w:val="0"/>
                      <w:marRight w:val="0"/>
                      <w:marTop w:val="0"/>
                      <w:marBottom w:val="0"/>
                      <w:divBdr>
                        <w:top w:val="none" w:sz="0" w:space="0" w:color="auto"/>
                        <w:left w:val="none" w:sz="0" w:space="0" w:color="auto"/>
                        <w:bottom w:val="none" w:sz="0" w:space="0" w:color="auto"/>
                        <w:right w:val="none" w:sz="0" w:space="0" w:color="auto"/>
                      </w:divBdr>
                    </w:div>
                  </w:divsChild>
                </w:div>
                <w:div w:id="1331254599">
                  <w:marLeft w:val="0"/>
                  <w:marRight w:val="0"/>
                  <w:marTop w:val="0"/>
                  <w:marBottom w:val="0"/>
                  <w:divBdr>
                    <w:top w:val="none" w:sz="0" w:space="0" w:color="auto"/>
                    <w:left w:val="none" w:sz="0" w:space="0" w:color="auto"/>
                    <w:bottom w:val="none" w:sz="0" w:space="0" w:color="auto"/>
                    <w:right w:val="none" w:sz="0" w:space="0" w:color="auto"/>
                  </w:divBdr>
                  <w:divsChild>
                    <w:div w:id="927807217">
                      <w:marLeft w:val="0"/>
                      <w:marRight w:val="0"/>
                      <w:marTop w:val="0"/>
                      <w:marBottom w:val="0"/>
                      <w:divBdr>
                        <w:top w:val="none" w:sz="0" w:space="0" w:color="auto"/>
                        <w:left w:val="none" w:sz="0" w:space="0" w:color="auto"/>
                        <w:bottom w:val="none" w:sz="0" w:space="0" w:color="auto"/>
                        <w:right w:val="none" w:sz="0" w:space="0" w:color="auto"/>
                      </w:divBdr>
                    </w:div>
                  </w:divsChild>
                </w:div>
                <w:div w:id="1557280247">
                  <w:marLeft w:val="0"/>
                  <w:marRight w:val="0"/>
                  <w:marTop w:val="0"/>
                  <w:marBottom w:val="0"/>
                  <w:divBdr>
                    <w:top w:val="none" w:sz="0" w:space="0" w:color="auto"/>
                    <w:left w:val="none" w:sz="0" w:space="0" w:color="auto"/>
                    <w:bottom w:val="none" w:sz="0" w:space="0" w:color="auto"/>
                    <w:right w:val="none" w:sz="0" w:space="0" w:color="auto"/>
                  </w:divBdr>
                  <w:divsChild>
                    <w:div w:id="547650821">
                      <w:marLeft w:val="0"/>
                      <w:marRight w:val="0"/>
                      <w:marTop w:val="0"/>
                      <w:marBottom w:val="0"/>
                      <w:divBdr>
                        <w:top w:val="none" w:sz="0" w:space="0" w:color="auto"/>
                        <w:left w:val="none" w:sz="0" w:space="0" w:color="auto"/>
                        <w:bottom w:val="none" w:sz="0" w:space="0" w:color="auto"/>
                        <w:right w:val="none" w:sz="0" w:space="0" w:color="auto"/>
                      </w:divBdr>
                    </w:div>
                    <w:div w:id="1750228684">
                      <w:marLeft w:val="0"/>
                      <w:marRight w:val="0"/>
                      <w:marTop w:val="0"/>
                      <w:marBottom w:val="0"/>
                      <w:divBdr>
                        <w:top w:val="none" w:sz="0" w:space="0" w:color="auto"/>
                        <w:left w:val="none" w:sz="0" w:space="0" w:color="auto"/>
                        <w:bottom w:val="none" w:sz="0" w:space="0" w:color="auto"/>
                        <w:right w:val="none" w:sz="0" w:space="0" w:color="auto"/>
                      </w:divBdr>
                    </w:div>
                  </w:divsChild>
                </w:div>
                <w:div w:id="1968197289">
                  <w:marLeft w:val="0"/>
                  <w:marRight w:val="0"/>
                  <w:marTop w:val="0"/>
                  <w:marBottom w:val="0"/>
                  <w:divBdr>
                    <w:top w:val="none" w:sz="0" w:space="0" w:color="auto"/>
                    <w:left w:val="none" w:sz="0" w:space="0" w:color="auto"/>
                    <w:bottom w:val="none" w:sz="0" w:space="0" w:color="auto"/>
                    <w:right w:val="none" w:sz="0" w:space="0" w:color="auto"/>
                  </w:divBdr>
                  <w:divsChild>
                    <w:div w:id="185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1410">
          <w:marLeft w:val="0"/>
          <w:marRight w:val="0"/>
          <w:marTop w:val="0"/>
          <w:marBottom w:val="0"/>
          <w:divBdr>
            <w:top w:val="none" w:sz="0" w:space="0" w:color="auto"/>
            <w:left w:val="none" w:sz="0" w:space="0" w:color="auto"/>
            <w:bottom w:val="none" w:sz="0" w:space="0" w:color="auto"/>
            <w:right w:val="none" w:sz="0" w:space="0" w:color="auto"/>
          </w:divBdr>
          <w:divsChild>
            <w:div w:id="1609972426">
              <w:marLeft w:val="0"/>
              <w:marRight w:val="0"/>
              <w:marTop w:val="0"/>
              <w:marBottom w:val="0"/>
              <w:divBdr>
                <w:top w:val="none" w:sz="0" w:space="0" w:color="auto"/>
                <w:left w:val="none" w:sz="0" w:space="0" w:color="auto"/>
                <w:bottom w:val="none" w:sz="0" w:space="0" w:color="auto"/>
                <w:right w:val="none" w:sz="0" w:space="0" w:color="auto"/>
              </w:divBdr>
            </w:div>
            <w:div w:id="2013334428">
              <w:marLeft w:val="0"/>
              <w:marRight w:val="0"/>
              <w:marTop w:val="0"/>
              <w:marBottom w:val="0"/>
              <w:divBdr>
                <w:top w:val="none" w:sz="0" w:space="0" w:color="auto"/>
                <w:left w:val="none" w:sz="0" w:space="0" w:color="auto"/>
                <w:bottom w:val="none" w:sz="0" w:space="0" w:color="auto"/>
                <w:right w:val="none" w:sz="0" w:space="0" w:color="auto"/>
              </w:divBdr>
            </w:div>
          </w:divsChild>
        </w:div>
        <w:div w:id="1682732797">
          <w:marLeft w:val="0"/>
          <w:marRight w:val="0"/>
          <w:marTop w:val="0"/>
          <w:marBottom w:val="0"/>
          <w:divBdr>
            <w:top w:val="none" w:sz="0" w:space="0" w:color="auto"/>
            <w:left w:val="none" w:sz="0" w:space="0" w:color="auto"/>
            <w:bottom w:val="none" w:sz="0" w:space="0" w:color="auto"/>
            <w:right w:val="none" w:sz="0" w:space="0" w:color="auto"/>
          </w:divBdr>
          <w:divsChild>
            <w:div w:id="1800762852">
              <w:marLeft w:val="-75"/>
              <w:marRight w:val="0"/>
              <w:marTop w:val="30"/>
              <w:marBottom w:val="30"/>
              <w:divBdr>
                <w:top w:val="none" w:sz="0" w:space="0" w:color="auto"/>
                <w:left w:val="none" w:sz="0" w:space="0" w:color="auto"/>
                <w:bottom w:val="none" w:sz="0" w:space="0" w:color="auto"/>
                <w:right w:val="none" w:sz="0" w:space="0" w:color="auto"/>
              </w:divBdr>
              <w:divsChild>
                <w:div w:id="264927672">
                  <w:marLeft w:val="0"/>
                  <w:marRight w:val="0"/>
                  <w:marTop w:val="0"/>
                  <w:marBottom w:val="0"/>
                  <w:divBdr>
                    <w:top w:val="none" w:sz="0" w:space="0" w:color="auto"/>
                    <w:left w:val="none" w:sz="0" w:space="0" w:color="auto"/>
                    <w:bottom w:val="none" w:sz="0" w:space="0" w:color="auto"/>
                    <w:right w:val="none" w:sz="0" w:space="0" w:color="auto"/>
                  </w:divBdr>
                  <w:divsChild>
                    <w:div w:id="820779871">
                      <w:marLeft w:val="0"/>
                      <w:marRight w:val="0"/>
                      <w:marTop w:val="0"/>
                      <w:marBottom w:val="0"/>
                      <w:divBdr>
                        <w:top w:val="none" w:sz="0" w:space="0" w:color="auto"/>
                        <w:left w:val="none" w:sz="0" w:space="0" w:color="auto"/>
                        <w:bottom w:val="none" w:sz="0" w:space="0" w:color="auto"/>
                        <w:right w:val="none" w:sz="0" w:space="0" w:color="auto"/>
                      </w:divBdr>
                    </w:div>
                  </w:divsChild>
                </w:div>
                <w:div w:id="484206844">
                  <w:marLeft w:val="0"/>
                  <w:marRight w:val="0"/>
                  <w:marTop w:val="0"/>
                  <w:marBottom w:val="0"/>
                  <w:divBdr>
                    <w:top w:val="none" w:sz="0" w:space="0" w:color="auto"/>
                    <w:left w:val="none" w:sz="0" w:space="0" w:color="auto"/>
                    <w:bottom w:val="none" w:sz="0" w:space="0" w:color="auto"/>
                    <w:right w:val="none" w:sz="0" w:space="0" w:color="auto"/>
                  </w:divBdr>
                  <w:divsChild>
                    <w:div w:id="1654332979">
                      <w:marLeft w:val="0"/>
                      <w:marRight w:val="0"/>
                      <w:marTop w:val="0"/>
                      <w:marBottom w:val="0"/>
                      <w:divBdr>
                        <w:top w:val="none" w:sz="0" w:space="0" w:color="auto"/>
                        <w:left w:val="none" w:sz="0" w:space="0" w:color="auto"/>
                        <w:bottom w:val="none" w:sz="0" w:space="0" w:color="auto"/>
                        <w:right w:val="none" w:sz="0" w:space="0" w:color="auto"/>
                      </w:divBdr>
                    </w:div>
                  </w:divsChild>
                </w:div>
                <w:div w:id="877165028">
                  <w:marLeft w:val="0"/>
                  <w:marRight w:val="0"/>
                  <w:marTop w:val="0"/>
                  <w:marBottom w:val="0"/>
                  <w:divBdr>
                    <w:top w:val="none" w:sz="0" w:space="0" w:color="auto"/>
                    <w:left w:val="none" w:sz="0" w:space="0" w:color="auto"/>
                    <w:bottom w:val="none" w:sz="0" w:space="0" w:color="auto"/>
                    <w:right w:val="none" w:sz="0" w:space="0" w:color="auto"/>
                  </w:divBdr>
                  <w:divsChild>
                    <w:div w:id="1389381204">
                      <w:marLeft w:val="0"/>
                      <w:marRight w:val="0"/>
                      <w:marTop w:val="0"/>
                      <w:marBottom w:val="0"/>
                      <w:divBdr>
                        <w:top w:val="none" w:sz="0" w:space="0" w:color="auto"/>
                        <w:left w:val="none" w:sz="0" w:space="0" w:color="auto"/>
                        <w:bottom w:val="none" w:sz="0" w:space="0" w:color="auto"/>
                        <w:right w:val="none" w:sz="0" w:space="0" w:color="auto"/>
                      </w:divBdr>
                    </w:div>
                  </w:divsChild>
                </w:div>
                <w:div w:id="987590171">
                  <w:marLeft w:val="0"/>
                  <w:marRight w:val="0"/>
                  <w:marTop w:val="0"/>
                  <w:marBottom w:val="0"/>
                  <w:divBdr>
                    <w:top w:val="none" w:sz="0" w:space="0" w:color="auto"/>
                    <w:left w:val="none" w:sz="0" w:space="0" w:color="auto"/>
                    <w:bottom w:val="none" w:sz="0" w:space="0" w:color="auto"/>
                    <w:right w:val="none" w:sz="0" w:space="0" w:color="auto"/>
                  </w:divBdr>
                  <w:divsChild>
                    <w:div w:id="911936307">
                      <w:marLeft w:val="0"/>
                      <w:marRight w:val="0"/>
                      <w:marTop w:val="0"/>
                      <w:marBottom w:val="0"/>
                      <w:divBdr>
                        <w:top w:val="none" w:sz="0" w:space="0" w:color="auto"/>
                        <w:left w:val="none" w:sz="0" w:space="0" w:color="auto"/>
                        <w:bottom w:val="none" w:sz="0" w:space="0" w:color="auto"/>
                        <w:right w:val="none" w:sz="0" w:space="0" w:color="auto"/>
                      </w:divBdr>
                    </w:div>
                  </w:divsChild>
                </w:div>
                <w:div w:id="1061054664">
                  <w:marLeft w:val="0"/>
                  <w:marRight w:val="0"/>
                  <w:marTop w:val="0"/>
                  <w:marBottom w:val="0"/>
                  <w:divBdr>
                    <w:top w:val="none" w:sz="0" w:space="0" w:color="auto"/>
                    <w:left w:val="none" w:sz="0" w:space="0" w:color="auto"/>
                    <w:bottom w:val="none" w:sz="0" w:space="0" w:color="auto"/>
                    <w:right w:val="none" w:sz="0" w:space="0" w:color="auto"/>
                  </w:divBdr>
                  <w:divsChild>
                    <w:div w:id="47343838">
                      <w:marLeft w:val="0"/>
                      <w:marRight w:val="0"/>
                      <w:marTop w:val="0"/>
                      <w:marBottom w:val="0"/>
                      <w:divBdr>
                        <w:top w:val="none" w:sz="0" w:space="0" w:color="auto"/>
                        <w:left w:val="none" w:sz="0" w:space="0" w:color="auto"/>
                        <w:bottom w:val="none" w:sz="0" w:space="0" w:color="auto"/>
                        <w:right w:val="none" w:sz="0" w:space="0" w:color="auto"/>
                      </w:divBdr>
                    </w:div>
                  </w:divsChild>
                </w:div>
                <w:div w:id="1108542648">
                  <w:marLeft w:val="0"/>
                  <w:marRight w:val="0"/>
                  <w:marTop w:val="0"/>
                  <w:marBottom w:val="0"/>
                  <w:divBdr>
                    <w:top w:val="none" w:sz="0" w:space="0" w:color="auto"/>
                    <w:left w:val="none" w:sz="0" w:space="0" w:color="auto"/>
                    <w:bottom w:val="none" w:sz="0" w:space="0" w:color="auto"/>
                    <w:right w:val="none" w:sz="0" w:space="0" w:color="auto"/>
                  </w:divBdr>
                  <w:divsChild>
                    <w:div w:id="545340075">
                      <w:marLeft w:val="0"/>
                      <w:marRight w:val="0"/>
                      <w:marTop w:val="0"/>
                      <w:marBottom w:val="0"/>
                      <w:divBdr>
                        <w:top w:val="none" w:sz="0" w:space="0" w:color="auto"/>
                        <w:left w:val="none" w:sz="0" w:space="0" w:color="auto"/>
                        <w:bottom w:val="none" w:sz="0" w:space="0" w:color="auto"/>
                        <w:right w:val="none" w:sz="0" w:space="0" w:color="auto"/>
                      </w:divBdr>
                    </w:div>
                  </w:divsChild>
                </w:div>
                <w:div w:id="1323852673">
                  <w:marLeft w:val="0"/>
                  <w:marRight w:val="0"/>
                  <w:marTop w:val="0"/>
                  <w:marBottom w:val="0"/>
                  <w:divBdr>
                    <w:top w:val="none" w:sz="0" w:space="0" w:color="auto"/>
                    <w:left w:val="none" w:sz="0" w:space="0" w:color="auto"/>
                    <w:bottom w:val="none" w:sz="0" w:space="0" w:color="auto"/>
                    <w:right w:val="none" w:sz="0" w:space="0" w:color="auto"/>
                  </w:divBdr>
                  <w:divsChild>
                    <w:div w:id="3630603">
                      <w:marLeft w:val="0"/>
                      <w:marRight w:val="0"/>
                      <w:marTop w:val="0"/>
                      <w:marBottom w:val="0"/>
                      <w:divBdr>
                        <w:top w:val="none" w:sz="0" w:space="0" w:color="auto"/>
                        <w:left w:val="none" w:sz="0" w:space="0" w:color="auto"/>
                        <w:bottom w:val="none" w:sz="0" w:space="0" w:color="auto"/>
                        <w:right w:val="none" w:sz="0" w:space="0" w:color="auto"/>
                      </w:divBdr>
                    </w:div>
                  </w:divsChild>
                </w:div>
                <w:div w:id="1393384680">
                  <w:marLeft w:val="0"/>
                  <w:marRight w:val="0"/>
                  <w:marTop w:val="0"/>
                  <w:marBottom w:val="0"/>
                  <w:divBdr>
                    <w:top w:val="none" w:sz="0" w:space="0" w:color="auto"/>
                    <w:left w:val="none" w:sz="0" w:space="0" w:color="auto"/>
                    <w:bottom w:val="none" w:sz="0" w:space="0" w:color="auto"/>
                    <w:right w:val="none" w:sz="0" w:space="0" w:color="auto"/>
                  </w:divBdr>
                  <w:divsChild>
                    <w:div w:id="629243461">
                      <w:marLeft w:val="0"/>
                      <w:marRight w:val="0"/>
                      <w:marTop w:val="0"/>
                      <w:marBottom w:val="0"/>
                      <w:divBdr>
                        <w:top w:val="none" w:sz="0" w:space="0" w:color="auto"/>
                        <w:left w:val="none" w:sz="0" w:space="0" w:color="auto"/>
                        <w:bottom w:val="none" w:sz="0" w:space="0" w:color="auto"/>
                        <w:right w:val="none" w:sz="0" w:space="0" w:color="auto"/>
                      </w:divBdr>
                    </w:div>
                  </w:divsChild>
                </w:div>
                <w:div w:id="1954095016">
                  <w:marLeft w:val="0"/>
                  <w:marRight w:val="0"/>
                  <w:marTop w:val="0"/>
                  <w:marBottom w:val="0"/>
                  <w:divBdr>
                    <w:top w:val="none" w:sz="0" w:space="0" w:color="auto"/>
                    <w:left w:val="none" w:sz="0" w:space="0" w:color="auto"/>
                    <w:bottom w:val="none" w:sz="0" w:space="0" w:color="auto"/>
                    <w:right w:val="none" w:sz="0" w:space="0" w:color="auto"/>
                  </w:divBdr>
                  <w:divsChild>
                    <w:div w:id="964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40377">
          <w:marLeft w:val="0"/>
          <w:marRight w:val="0"/>
          <w:marTop w:val="0"/>
          <w:marBottom w:val="0"/>
          <w:divBdr>
            <w:top w:val="none" w:sz="0" w:space="0" w:color="auto"/>
            <w:left w:val="none" w:sz="0" w:space="0" w:color="auto"/>
            <w:bottom w:val="none" w:sz="0" w:space="0" w:color="auto"/>
            <w:right w:val="none" w:sz="0" w:space="0" w:color="auto"/>
          </w:divBdr>
          <w:divsChild>
            <w:div w:id="92435940">
              <w:marLeft w:val="0"/>
              <w:marRight w:val="0"/>
              <w:marTop w:val="0"/>
              <w:marBottom w:val="0"/>
              <w:divBdr>
                <w:top w:val="none" w:sz="0" w:space="0" w:color="auto"/>
                <w:left w:val="none" w:sz="0" w:space="0" w:color="auto"/>
                <w:bottom w:val="none" w:sz="0" w:space="0" w:color="auto"/>
                <w:right w:val="none" w:sz="0" w:space="0" w:color="auto"/>
              </w:divBdr>
            </w:div>
            <w:div w:id="1158377139">
              <w:marLeft w:val="0"/>
              <w:marRight w:val="0"/>
              <w:marTop w:val="0"/>
              <w:marBottom w:val="0"/>
              <w:divBdr>
                <w:top w:val="none" w:sz="0" w:space="0" w:color="auto"/>
                <w:left w:val="none" w:sz="0" w:space="0" w:color="auto"/>
                <w:bottom w:val="none" w:sz="0" w:space="0" w:color="auto"/>
                <w:right w:val="none" w:sz="0" w:space="0" w:color="auto"/>
              </w:divBdr>
            </w:div>
          </w:divsChild>
        </w:div>
        <w:div w:id="1826243065">
          <w:marLeft w:val="0"/>
          <w:marRight w:val="0"/>
          <w:marTop w:val="0"/>
          <w:marBottom w:val="0"/>
          <w:divBdr>
            <w:top w:val="none" w:sz="0" w:space="0" w:color="auto"/>
            <w:left w:val="none" w:sz="0" w:space="0" w:color="auto"/>
            <w:bottom w:val="none" w:sz="0" w:space="0" w:color="auto"/>
            <w:right w:val="none" w:sz="0" w:space="0" w:color="auto"/>
          </w:divBdr>
        </w:div>
        <w:div w:id="1869368446">
          <w:marLeft w:val="0"/>
          <w:marRight w:val="0"/>
          <w:marTop w:val="0"/>
          <w:marBottom w:val="0"/>
          <w:divBdr>
            <w:top w:val="none" w:sz="0" w:space="0" w:color="auto"/>
            <w:left w:val="none" w:sz="0" w:space="0" w:color="auto"/>
            <w:bottom w:val="none" w:sz="0" w:space="0" w:color="auto"/>
            <w:right w:val="none" w:sz="0" w:space="0" w:color="auto"/>
          </w:divBdr>
          <w:divsChild>
            <w:div w:id="1318026605">
              <w:marLeft w:val="0"/>
              <w:marRight w:val="0"/>
              <w:marTop w:val="0"/>
              <w:marBottom w:val="0"/>
              <w:divBdr>
                <w:top w:val="none" w:sz="0" w:space="0" w:color="auto"/>
                <w:left w:val="none" w:sz="0" w:space="0" w:color="auto"/>
                <w:bottom w:val="none" w:sz="0" w:space="0" w:color="auto"/>
                <w:right w:val="none" w:sz="0" w:space="0" w:color="auto"/>
              </w:divBdr>
            </w:div>
          </w:divsChild>
        </w:div>
        <w:div w:id="1883863609">
          <w:marLeft w:val="0"/>
          <w:marRight w:val="0"/>
          <w:marTop w:val="0"/>
          <w:marBottom w:val="0"/>
          <w:divBdr>
            <w:top w:val="none" w:sz="0" w:space="0" w:color="auto"/>
            <w:left w:val="none" w:sz="0" w:space="0" w:color="auto"/>
            <w:bottom w:val="none" w:sz="0" w:space="0" w:color="auto"/>
            <w:right w:val="none" w:sz="0" w:space="0" w:color="auto"/>
          </w:divBdr>
          <w:divsChild>
            <w:div w:id="675764543">
              <w:marLeft w:val="0"/>
              <w:marRight w:val="0"/>
              <w:marTop w:val="0"/>
              <w:marBottom w:val="0"/>
              <w:divBdr>
                <w:top w:val="none" w:sz="0" w:space="0" w:color="auto"/>
                <w:left w:val="none" w:sz="0" w:space="0" w:color="auto"/>
                <w:bottom w:val="none" w:sz="0" w:space="0" w:color="auto"/>
                <w:right w:val="none" w:sz="0" w:space="0" w:color="auto"/>
              </w:divBdr>
            </w:div>
          </w:divsChild>
        </w:div>
        <w:div w:id="1886479739">
          <w:marLeft w:val="0"/>
          <w:marRight w:val="0"/>
          <w:marTop w:val="0"/>
          <w:marBottom w:val="0"/>
          <w:divBdr>
            <w:top w:val="none" w:sz="0" w:space="0" w:color="auto"/>
            <w:left w:val="none" w:sz="0" w:space="0" w:color="auto"/>
            <w:bottom w:val="none" w:sz="0" w:space="0" w:color="auto"/>
            <w:right w:val="none" w:sz="0" w:space="0" w:color="auto"/>
          </w:divBdr>
          <w:divsChild>
            <w:div w:id="1404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324">
      <w:bodyDiv w:val="1"/>
      <w:marLeft w:val="0"/>
      <w:marRight w:val="0"/>
      <w:marTop w:val="0"/>
      <w:marBottom w:val="0"/>
      <w:divBdr>
        <w:top w:val="none" w:sz="0" w:space="0" w:color="auto"/>
        <w:left w:val="none" w:sz="0" w:space="0" w:color="auto"/>
        <w:bottom w:val="none" w:sz="0" w:space="0" w:color="auto"/>
        <w:right w:val="none" w:sz="0" w:space="0" w:color="auto"/>
      </w:divBdr>
      <w:divsChild>
        <w:div w:id="400951573">
          <w:marLeft w:val="0"/>
          <w:marRight w:val="0"/>
          <w:marTop w:val="0"/>
          <w:marBottom w:val="0"/>
          <w:divBdr>
            <w:top w:val="none" w:sz="0" w:space="0" w:color="auto"/>
            <w:left w:val="none" w:sz="0" w:space="0" w:color="auto"/>
            <w:bottom w:val="none" w:sz="0" w:space="0" w:color="auto"/>
            <w:right w:val="none" w:sz="0" w:space="0" w:color="auto"/>
          </w:divBdr>
          <w:divsChild>
            <w:div w:id="1656642130">
              <w:marLeft w:val="-75"/>
              <w:marRight w:val="0"/>
              <w:marTop w:val="30"/>
              <w:marBottom w:val="30"/>
              <w:divBdr>
                <w:top w:val="none" w:sz="0" w:space="0" w:color="auto"/>
                <w:left w:val="none" w:sz="0" w:space="0" w:color="auto"/>
                <w:bottom w:val="none" w:sz="0" w:space="0" w:color="auto"/>
                <w:right w:val="none" w:sz="0" w:space="0" w:color="auto"/>
              </w:divBdr>
              <w:divsChild>
                <w:div w:id="79956841">
                  <w:marLeft w:val="0"/>
                  <w:marRight w:val="0"/>
                  <w:marTop w:val="0"/>
                  <w:marBottom w:val="0"/>
                  <w:divBdr>
                    <w:top w:val="none" w:sz="0" w:space="0" w:color="auto"/>
                    <w:left w:val="none" w:sz="0" w:space="0" w:color="auto"/>
                    <w:bottom w:val="none" w:sz="0" w:space="0" w:color="auto"/>
                    <w:right w:val="none" w:sz="0" w:space="0" w:color="auto"/>
                  </w:divBdr>
                  <w:divsChild>
                    <w:div w:id="1509176754">
                      <w:marLeft w:val="0"/>
                      <w:marRight w:val="0"/>
                      <w:marTop w:val="0"/>
                      <w:marBottom w:val="0"/>
                      <w:divBdr>
                        <w:top w:val="none" w:sz="0" w:space="0" w:color="auto"/>
                        <w:left w:val="none" w:sz="0" w:space="0" w:color="auto"/>
                        <w:bottom w:val="none" w:sz="0" w:space="0" w:color="auto"/>
                        <w:right w:val="none" w:sz="0" w:space="0" w:color="auto"/>
                      </w:divBdr>
                    </w:div>
                  </w:divsChild>
                </w:div>
                <w:div w:id="255141008">
                  <w:marLeft w:val="0"/>
                  <w:marRight w:val="0"/>
                  <w:marTop w:val="0"/>
                  <w:marBottom w:val="0"/>
                  <w:divBdr>
                    <w:top w:val="none" w:sz="0" w:space="0" w:color="auto"/>
                    <w:left w:val="none" w:sz="0" w:space="0" w:color="auto"/>
                    <w:bottom w:val="none" w:sz="0" w:space="0" w:color="auto"/>
                    <w:right w:val="none" w:sz="0" w:space="0" w:color="auto"/>
                  </w:divBdr>
                  <w:divsChild>
                    <w:div w:id="399713686">
                      <w:marLeft w:val="0"/>
                      <w:marRight w:val="0"/>
                      <w:marTop w:val="0"/>
                      <w:marBottom w:val="0"/>
                      <w:divBdr>
                        <w:top w:val="none" w:sz="0" w:space="0" w:color="auto"/>
                        <w:left w:val="none" w:sz="0" w:space="0" w:color="auto"/>
                        <w:bottom w:val="none" w:sz="0" w:space="0" w:color="auto"/>
                        <w:right w:val="none" w:sz="0" w:space="0" w:color="auto"/>
                      </w:divBdr>
                    </w:div>
                  </w:divsChild>
                </w:div>
                <w:div w:id="298729006">
                  <w:marLeft w:val="0"/>
                  <w:marRight w:val="0"/>
                  <w:marTop w:val="0"/>
                  <w:marBottom w:val="0"/>
                  <w:divBdr>
                    <w:top w:val="none" w:sz="0" w:space="0" w:color="auto"/>
                    <w:left w:val="none" w:sz="0" w:space="0" w:color="auto"/>
                    <w:bottom w:val="none" w:sz="0" w:space="0" w:color="auto"/>
                    <w:right w:val="none" w:sz="0" w:space="0" w:color="auto"/>
                  </w:divBdr>
                  <w:divsChild>
                    <w:div w:id="977611806">
                      <w:marLeft w:val="0"/>
                      <w:marRight w:val="0"/>
                      <w:marTop w:val="0"/>
                      <w:marBottom w:val="0"/>
                      <w:divBdr>
                        <w:top w:val="none" w:sz="0" w:space="0" w:color="auto"/>
                        <w:left w:val="none" w:sz="0" w:space="0" w:color="auto"/>
                        <w:bottom w:val="none" w:sz="0" w:space="0" w:color="auto"/>
                        <w:right w:val="none" w:sz="0" w:space="0" w:color="auto"/>
                      </w:divBdr>
                    </w:div>
                  </w:divsChild>
                </w:div>
                <w:div w:id="463040208">
                  <w:marLeft w:val="0"/>
                  <w:marRight w:val="0"/>
                  <w:marTop w:val="0"/>
                  <w:marBottom w:val="0"/>
                  <w:divBdr>
                    <w:top w:val="none" w:sz="0" w:space="0" w:color="auto"/>
                    <w:left w:val="none" w:sz="0" w:space="0" w:color="auto"/>
                    <w:bottom w:val="none" w:sz="0" w:space="0" w:color="auto"/>
                    <w:right w:val="none" w:sz="0" w:space="0" w:color="auto"/>
                  </w:divBdr>
                  <w:divsChild>
                    <w:div w:id="2028746533">
                      <w:marLeft w:val="0"/>
                      <w:marRight w:val="0"/>
                      <w:marTop w:val="0"/>
                      <w:marBottom w:val="0"/>
                      <w:divBdr>
                        <w:top w:val="none" w:sz="0" w:space="0" w:color="auto"/>
                        <w:left w:val="none" w:sz="0" w:space="0" w:color="auto"/>
                        <w:bottom w:val="none" w:sz="0" w:space="0" w:color="auto"/>
                        <w:right w:val="none" w:sz="0" w:space="0" w:color="auto"/>
                      </w:divBdr>
                    </w:div>
                  </w:divsChild>
                </w:div>
                <w:div w:id="544878096">
                  <w:marLeft w:val="0"/>
                  <w:marRight w:val="0"/>
                  <w:marTop w:val="0"/>
                  <w:marBottom w:val="0"/>
                  <w:divBdr>
                    <w:top w:val="none" w:sz="0" w:space="0" w:color="auto"/>
                    <w:left w:val="none" w:sz="0" w:space="0" w:color="auto"/>
                    <w:bottom w:val="none" w:sz="0" w:space="0" w:color="auto"/>
                    <w:right w:val="none" w:sz="0" w:space="0" w:color="auto"/>
                  </w:divBdr>
                  <w:divsChild>
                    <w:div w:id="4289435">
                      <w:marLeft w:val="0"/>
                      <w:marRight w:val="0"/>
                      <w:marTop w:val="0"/>
                      <w:marBottom w:val="0"/>
                      <w:divBdr>
                        <w:top w:val="none" w:sz="0" w:space="0" w:color="auto"/>
                        <w:left w:val="none" w:sz="0" w:space="0" w:color="auto"/>
                        <w:bottom w:val="none" w:sz="0" w:space="0" w:color="auto"/>
                        <w:right w:val="none" w:sz="0" w:space="0" w:color="auto"/>
                      </w:divBdr>
                    </w:div>
                  </w:divsChild>
                </w:div>
                <w:div w:id="736438205">
                  <w:marLeft w:val="0"/>
                  <w:marRight w:val="0"/>
                  <w:marTop w:val="0"/>
                  <w:marBottom w:val="0"/>
                  <w:divBdr>
                    <w:top w:val="none" w:sz="0" w:space="0" w:color="auto"/>
                    <w:left w:val="none" w:sz="0" w:space="0" w:color="auto"/>
                    <w:bottom w:val="none" w:sz="0" w:space="0" w:color="auto"/>
                    <w:right w:val="none" w:sz="0" w:space="0" w:color="auto"/>
                  </w:divBdr>
                  <w:divsChild>
                    <w:div w:id="214320501">
                      <w:marLeft w:val="0"/>
                      <w:marRight w:val="0"/>
                      <w:marTop w:val="0"/>
                      <w:marBottom w:val="0"/>
                      <w:divBdr>
                        <w:top w:val="none" w:sz="0" w:space="0" w:color="auto"/>
                        <w:left w:val="none" w:sz="0" w:space="0" w:color="auto"/>
                        <w:bottom w:val="none" w:sz="0" w:space="0" w:color="auto"/>
                        <w:right w:val="none" w:sz="0" w:space="0" w:color="auto"/>
                      </w:divBdr>
                    </w:div>
                  </w:divsChild>
                </w:div>
                <w:div w:id="769785897">
                  <w:marLeft w:val="0"/>
                  <w:marRight w:val="0"/>
                  <w:marTop w:val="0"/>
                  <w:marBottom w:val="0"/>
                  <w:divBdr>
                    <w:top w:val="none" w:sz="0" w:space="0" w:color="auto"/>
                    <w:left w:val="none" w:sz="0" w:space="0" w:color="auto"/>
                    <w:bottom w:val="none" w:sz="0" w:space="0" w:color="auto"/>
                    <w:right w:val="none" w:sz="0" w:space="0" w:color="auto"/>
                  </w:divBdr>
                  <w:divsChild>
                    <w:div w:id="1345279433">
                      <w:marLeft w:val="0"/>
                      <w:marRight w:val="0"/>
                      <w:marTop w:val="0"/>
                      <w:marBottom w:val="0"/>
                      <w:divBdr>
                        <w:top w:val="none" w:sz="0" w:space="0" w:color="auto"/>
                        <w:left w:val="none" w:sz="0" w:space="0" w:color="auto"/>
                        <w:bottom w:val="none" w:sz="0" w:space="0" w:color="auto"/>
                        <w:right w:val="none" w:sz="0" w:space="0" w:color="auto"/>
                      </w:divBdr>
                    </w:div>
                  </w:divsChild>
                </w:div>
                <w:div w:id="845631615">
                  <w:marLeft w:val="0"/>
                  <w:marRight w:val="0"/>
                  <w:marTop w:val="0"/>
                  <w:marBottom w:val="0"/>
                  <w:divBdr>
                    <w:top w:val="none" w:sz="0" w:space="0" w:color="auto"/>
                    <w:left w:val="none" w:sz="0" w:space="0" w:color="auto"/>
                    <w:bottom w:val="none" w:sz="0" w:space="0" w:color="auto"/>
                    <w:right w:val="none" w:sz="0" w:space="0" w:color="auto"/>
                  </w:divBdr>
                  <w:divsChild>
                    <w:div w:id="158735153">
                      <w:marLeft w:val="0"/>
                      <w:marRight w:val="0"/>
                      <w:marTop w:val="0"/>
                      <w:marBottom w:val="0"/>
                      <w:divBdr>
                        <w:top w:val="none" w:sz="0" w:space="0" w:color="auto"/>
                        <w:left w:val="none" w:sz="0" w:space="0" w:color="auto"/>
                        <w:bottom w:val="none" w:sz="0" w:space="0" w:color="auto"/>
                        <w:right w:val="none" w:sz="0" w:space="0" w:color="auto"/>
                      </w:divBdr>
                    </w:div>
                  </w:divsChild>
                </w:div>
                <w:div w:id="928347139">
                  <w:marLeft w:val="0"/>
                  <w:marRight w:val="0"/>
                  <w:marTop w:val="0"/>
                  <w:marBottom w:val="0"/>
                  <w:divBdr>
                    <w:top w:val="none" w:sz="0" w:space="0" w:color="auto"/>
                    <w:left w:val="none" w:sz="0" w:space="0" w:color="auto"/>
                    <w:bottom w:val="none" w:sz="0" w:space="0" w:color="auto"/>
                    <w:right w:val="none" w:sz="0" w:space="0" w:color="auto"/>
                  </w:divBdr>
                  <w:divsChild>
                    <w:div w:id="1386484542">
                      <w:marLeft w:val="0"/>
                      <w:marRight w:val="0"/>
                      <w:marTop w:val="0"/>
                      <w:marBottom w:val="0"/>
                      <w:divBdr>
                        <w:top w:val="none" w:sz="0" w:space="0" w:color="auto"/>
                        <w:left w:val="none" w:sz="0" w:space="0" w:color="auto"/>
                        <w:bottom w:val="none" w:sz="0" w:space="0" w:color="auto"/>
                        <w:right w:val="none" w:sz="0" w:space="0" w:color="auto"/>
                      </w:divBdr>
                    </w:div>
                  </w:divsChild>
                </w:div>
                <w:div w:id="1071544916">
                  <w:marLeft w:val="0"/>
                  <w:marRight w:val="0"/>
                  <w:marTop w:val="0"/>
                  <w:marBottom w:val="0"/>
                  <w:divBdr>
                    <w:top w:val="none" w:sz="0" w:space="0" w:color="auto"/>
                    <w:left w:val="none" w:sz="0" w:space="0" w:color="auto"/>
                    <w:bottom w:val="none" w:sz="0" w:space="0" w:color="auto"/>
                    <w:right w:val="none" w:sz="0" w:space="0" w:color="auto"/>
                  </w:divBdr>
                  <w:divsChild>
                    <w:div w:id="1442920710">
                      <w:marLeft w:val="0"/>
                      <w:marRight w:val="0"/>
                      <w:marTop w:val="0"/>
                      <w:marBottom w:val="0"/>
                      <w:divBdr>
                        <w:top w:val="none" w:sz="0" w:space="0" w:color="auto"/>
                        <w:left w:val="none" w:sz="0" w:space="0" w:color="auto"/>
                        <w:bottom w:val="none" w:sz="0" w:space="0" w:color="auto"/>
                        <w:right w:val="none" w:sz="0" w:space="0" w:color="auto"/>
                      </w:divBdr>
                    </w:div>
                  </w:divsChild>
                </w:div>
                <w:div w:id="1218737629">
                  <w:marLeft w:val="0"/>
                  <w:marRight w:val="0"/>
                  <w:marTop w:val="0"/>
                  <w:marBottom w:val="0"/>
                  <w:divBdr>
                    <w:top w:val="none" w:sz="0" w:space="0" w:color="auto"/>
                    <w:left w:val="none" w:sz="0" w:space="0" w:color="auto"/>
                    <w:bottom w:val="none" w:sz="0" w:space="0" w:color="auto"/>
                    <w:right w:val="none" w:sz="0" w:space="0" w:color="auto"/>
                  </w:divBdr>
                  <w:divsChild>
                    <w:div w:id="1687706515">
                      <w:marLeft w:val="0"/>
                      <w:marRight w:val="0"/>
                      <w:marTop w:val="0"/>
                      <w:marBottom w:val="0"/>
                      <w:divBdr>
                        <w:top w:val="none" w:sz="0" w:space="0" w:color="auto"/>
                        <w:left w:val="none" w:sz="0" w:space="0" w:color="auto"/>
                        <w:bottom w:val="none" w:sz="0" w:space="0" w:color="auto"/>
                        <w:right w:val="none" w:sz="0" w:space="0" w:color="auto"/>
                      </w:divBdr>
                    </w:div>
                  </w:divsChild>
                </w:div>
                <w:div w:id="1244952755">
                  <w:marLeft w:val="0"/>
                  <w:marRight w:val="0"/>
                  <w:marTop w:val="0"/>
                  <w:marBottom w:val="0"/>
                  <w:divBdr>
                    <w:top w:val="none" w:sz="0" w:space="0" w:color="auto"/>
                    <w:left w:val="none" w:sz="0" w:space="0" w:color="auto"/>
                    <w:bottom w:val="none" w:sz="0" w:space="0" w:color="auto"/>
                    <w:right w:val="none" w:sz="0" w:space="0" w:color="auto"/>
                  </w:divBdr>
                  <w:divsChild>
                    <w:div w:id="1400985158">
                      <w:marLeft w:val="0"/>
                      <w:marRight w:val="0"/>
                      <w:marTop w:val="0"/>
                      <w:marBottom w:val="0"/>
                      <w:divBdr>
                        <w:top w:val="none" w:sz="0" w:space="0" w:color="auto"/>
                        <w:left w:val="none" w:sz="0" w:space="0" w:color="auto"/>
                        <w:bottom w:val="none" w:sz="0" w:space="0" w:color="auto"/>
                        <w:right w:val="none" w:sz="0" w:space="0" w:color="auto"/>
                      </w:divBdr>
                    </w:div>
                  </w:divsChild>
                </w:div>
                <w:div w:id="1322153408">
                  <w:marLeft w:val="0"/>
                  <w:marRight w:val="0"/>
                  <w:marTop w:val="0"/>
                  <w:marBottom w:val="0"/>
                  <w:divBdr>
                    <w:top w:val="none" w:sz="0" w:space="0" w:color="auto"/>
                    <w:left w:val="none" w:sz="0" w:space="0" w:color="auto"/>
                    <w:bottom w:val="none" w:sz="0" w:space="0" w:color="auto"/>
                    <w:right w:val="none" w:sz="0" w:space="0" w:color="auto"/>
                  </w:divBdr>
                  <w:divsChild>
                    <w:div w:id="457992815">
                      <w:marLeft w:val="0"/>
                      <w:marRight w:val="0"/>
                      <w:marTop w:val="0"/>
                      <w:marBottom w:val="0"/>
                      <w:divBdr>
                        <w:top w:val="none" w:sz="0" w:space="0" w:color="auto"/>
                        <w:left w:val="none" w:sz="0" w:space="0" w:color="auto"/>
                        <w:bottom w:val="none" w:sz="0" w:space="0" w:color="auto"/>
                        <w:right w:val="none" w:sz="0" w:space="0" w:color="auto"/>
                      </w:divBdr>
                    </w:div>
                  </w:divsChild>
                </w:div>
                <w:div w:id="1396050769">
                  <w:marLeft w:val="0"/>
                  <w:marRight w:val="0"/>
                  <w:marTop w:val="0"/>
                  <w:marBottom w:val="0"/>
                  <w:divBdr>
                    <w:top w:val="none" w:sz="0" w:space="0" w:color="auto"/>
                    <w:left w:val="none" w:sz="0" w:space="0" w:color="auto"/>
                    <w:bottom w:val="none" w:sz="0" w:space="0" w:color="auto"/>
                    <w:right w:val="none" w:sz="0" w:space="0" w:color="auto"/>
                  </w:divBdr>
                  <w:divsChild>
                    <w:div w:id="630593853">
                      <w:marLeft w:val="0"/>
                      <w:marRight w:val="0"/>
                      <w:marTop w:val="0"/>
                      <w:marBottom w:val="0"/>
                      <w:divBdr>
                        <w:top w:val="none" w:sz="0" w:space="0" w:color="auto"/>
                        <w:left w:val="none" w:sz="0" w:space="0" w:color="auto"/>
                        <w:bottom w:val="none" w:sz="0" w:space="0" w:color="auto"/>
                        <w:right w:val="none" w:sz="0" w:space="0" w:color="auto"/>
                      </w:divBdr>
                    </w:div>
                  </w:divsChild>
                </w:div>
                <w:div w:id="1468622005">
                  <w:marLeft w:val="0"/>
                  <w:marRight w:val="0"/>
                  <w:marTop w:val="0"/>
                  <w:marBottom w:val="0"/>
                  <w:divBdr>
                    <w:top w:val="none" w:sz="0" w:space="0" w:color="auto"/>
                    <w:left w:val="none" w:sz="0" w:space="0" w:color="auto"/>
                    <w:bottom w:val="none" w:sz="0" w:space="0" w:color="auto"/>
                    <w:right w:val="none" w:sz="0" w:space="0" w:color="auto"/>
                  </w:divBdr>
                  <w:divsChild>
                    <w:div w:id="486409645">
                      <w:marLeft w:val="0"/>
                      <w:marRight w:val="0"/>
                      <w:marTop w:val="0"/>
                      <w:marBottom w:val="0"/>
                      <w:divBdr>
                        <w:top w:val="none" w:sz="0" w:space="0" w:color="auto"/>
                        <w:left w:val="none" w:sz="0" w:space="0" w:color="auto"/>
                        <w:bottom w:val="none" w:sz="0" w:space="0" w:color="auto"/>
                        <w:right w:val="none" w:sz="0" w:space="0" w:color="auto"/>
                      </w:divBdr>
                    </w:div>
                  </w:divsChild>
                </w:div>
                <w:div w:id="1500999078">
                  <w:marLeft w:val="0"/>
                  <w:marRight w:val="0"/>
                  <w:marTop w:val="0"/>
                  <w:marBottom w:val="0"/>
                  <w:divBdr>
                    <w:top w:val="none" w:sz="0" w:space="0" w:color="auto"/>
                    <w:left w:val="none" w:sz="0" w:space="0" w:color="auto"/>
                    <w:bottom w:val="none" w:sz="0" w:space="0" w:color="auto"/>
                    <w:right w:val="none" w:sz="0" w:space="0" w:color="auto"/>
                  </w:divBdr>
                  <w:divsChild>
                    <w:div w:id="126893993">
                      <w:marLeft w:val="0"/>
                      <w:marRight w:val="0"/>
                      <w:marTop w:val="0"/>
                      <w:marBottom w:val="0"/>
                      <w:divBdr>
                        <w:top w:val="none" w:sz="0" w:space="0" w:color="auto"/>
                        <w:left w:val="none" w:sz="0" w:space="0" w:color="auto"/>
                        <w:bottom w:val="none" w:sz="0" w:space="0" w:color="auto"/>
                        <w:right w:val="none" w:sz="0" w:space="0" w:color="auto"/>
                      </w:divBdr>
                    </w:div>
                  </w:divsChild>
                </w:div>
                <w:div w:id="1611930514">
                  <w:marLeft w:val="0"/>
                  <w:marRight w:val="0"/>
                  <w:marTop w:val="0"/>
                  <w:marBottom w:val="0"/>
                  <w:divBdr>
                    <w:top w:val="none" w:sz="0" w:space="0" w:color="auto"/>
                    <w:left w:val="none" w:sz="0" w:space="0" w:color="auto"/>
                    <w:bottom w:val="none" w:sz="0" w:space="0" w:color="auto"/>
                    <w:right w:val="none" w:sz="0" w:space="0" w:color="auto"/>
                  </w:divBdr>
                  <w:divsChild>
                    <w:div w:id="1004011969">
                      <w:marLeft w:val="0"/>
                      <w:marRight w:val="0"/>
                      <w:marTop w:val="0"/>
                      <w:marBottom w:val="0"/>
                      <w:divBdr>
                        <w:top w:val="none" w:sz="0" w:space="0" w:color="auto"/>
                        <w:left w:val="none" w:sz="0" w:space="0" w:color="auto"/>
                        <w:bottom w:val="none" w:sz="0" w:space="0" w:color="auto"/>
                        <w:right w:val="none" w:sz="0" w:space="0" w:color="auto"/>
                      </w:divBdr>
                    </w:div>
                  </w:divsChild>
                </w:div>
                <w:div w:id="1950354520">
                  <w:marLeft w:val="0"/>
                  <w:marRight w:val="0"/>
                  <w:marTop w:val="0"/>
                  <w:marBottom w:val="0"/>
                  <w:divBdr>
                    <w:top w:val="none" w:sz="0" w:space="0" w:color="auto"/>
                    <w:left w:val="none" w:sz="0" w:space="0" w:color="auto"/>
                    <w:bottom w:val="none" w:sz="0" w:space="0" w:color="auto"/>
                    <w:right w:val="none" w:sz="0" w:space="0" w:color="auto"/>
                  </w:divBdr>
                  <w:divsChild>
                    <w:div w:id="472334060">
                      <w:marLeft w:val="0"/>
                      <w:marRight w:val="0"/>
                      <w:marTop w:val="0"/>
                      <w:marBottom w:val="0"/>
                      <w:divBdr>
                        <w:top w:val="none" w:sz="0" w:space="0" w:color="auto"/>
                        <w:left w:val="none" w:sz="0" w:space="0" w:color="auto"/>
                        <w:bottom w:val="none" w:sz="0" w:space="0" w:color="auto"/>
                        <w:right w:val="none" w:sz="0" w:space="0" w:color="auto"/>
                      </w:divBdr>
                    </w:div>
                  </w:divsChild>
                </w:div>
                <w:div w:id="1999074412">
                  <w:marLeft w:val="0"/>
                  <w:marRight w:val="0"/>
                  <w:marTop w:val="0"/>
                  <w:marBottom w:val="0"/>
                  <w:divBdr>
                    <w:top w:val="none" w:sz="0" w:space="0" w:color="auto"/>
                    <w:left w:val="none" w:sz="0" w:space="0" w:color="auto"/>
                    <w:bottom w:val="none" w:sz="0" w:space="0" w:color="auto"/>
                    <w:right w:val="none" w:sz="0" w:space="0" w:color="auto"/>
                  </w:divBdr>
                  <w:divsChild>
                    <w:div w:id="674115754">
                      <w:marLeft w:val="0"/>
                      <w:marRight w:val="0"/>
                      <w:marTop w:val="0"/>
                      <w:marBottom w:val="0"/>
                      <w:divBdr>
                        <w:top w:val="none" w:sz="0" w:space="0" w:color="auto"/>
                        <w:left w:val="none" w:sz="0" w:space="0" w:color="auto"/>
                        <w:bottom w:val="none" w:sz="0" w:space="0" w:color="auto"/>
                        <w:right w:val="none" w:sz="0" w:space="0" w:color="auto"/>
                      </w:divBdr>
                    </w:div>
                  </w:divsChild>
                </w:div>
                <w:div w:id="2067296313">
                  <w:marLeft w:val="0"/>
                  <w:marRight w:val="0"/>
                  <w:marTop w:val="0"/>
                  <w:marBottom w:val="0"/>
                  <w:divBdr>
                    <w:top w:val="none" w:sz="0" w:space="0" w:color="auto"/>
                    <w:left w:val="none" w:sz="0" w:space="0" w:color="auto"/>
                    <w:bottom w:val="none" w:sz="0" w:space="0" w:color="auto"/>
                    <w:right w:val="none" w:sz="0" w:space="0" w:color="auto"/>
                  </w:divBdr>
                  <w:divsChild>
                    <w:div w:id="7225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273">
          <w:marLeft w:val="0"/>
          <w:marRight w:val="0"/>
          <w:marTop w:val="0"/>
          <w:marBottom w:val="0"/>
          <w:divBdr>
            <w:top w:val="none" w:sz="0" w:space="0" w:color="auto"/>
            <w:left w:val="none" w:sz="0" w:space="0" w:color="auto"/>
            <w:bottom w:val="none" w:sz="0" w:space="0" w:color="auto"/>
            <w:right w:val="none" w:sz="0" w:space="0" w:color="auto"/>
          </w:divBdr>
        </w:div>
        <w:div w:id="1307322740">
          <w:marLeft w:val="0"/>
          <w:marRight w:val="0"/>
          <w:marTop w:val="0"/>
          <w:marBottom w:val="0"/>
          <w:divBdr>
            <w:top w:val="none" w:sz="0" w:space="0" w:color="auto"/>
            <w:left w:val="none" w:sz="0" w:space="0" w:color="auto"/>
            <w:bottom w:val="none" w:sz="0" w:space="0" w:color="auto"/>
            <w:right w:val="none" w:sz="0" w:space="0" w:color="auto"/>
          </w:divBdr>
        </w:div>
        <w:div w:id="1324436457">
          <w:marLeft w:val="0"/>
          <w:marRight w:val="0"/>
          <w:marTop w:val="0"/>
          <w:marBottom w:val="0"/>
          <w:divBdr>
            <w:top w:val="none" w:sz="0" w:space="0" w:color="auto"/>
            <w:left w:val="none" w:sz="0" w:space="0" w:color="auto"/>
            <w:bottom w:val="none" w:sz="0" w:space="0" w:color="auto"/>
            <w:right w:val="none" w:sz="0" w:space="0" w:color="auto"/>
          </w:divBdr>
        </w:div>
        <w:div w:id="2086298195">
          <w:marLeft w:val="0"/>
          <w:marRight w:val="0"/>
          <w:marTop w:val="0"/>
          <w:marBottom w:val="0"/>
          <w:divBdr>
            <w:top w:val="none" w:sz="0" w:space="0" w:color="auto"/>
            <w:left w:val="none" w:sz="0" w:space="0" w:color="auto"/>
            <w:bottom w:val="none" w:sz="0" w:space="0" w:color="auto"/>
            <w:right w:val="none" w:sz="0" w:space="0" w:color="auto"/>
          </w:divBdr>
        </w:div>
      </w:divsChild>
    </w:div>
    <w:div w:id="1487017044">
      <w:bodyDiv w:val="1"/>
      <w:marLeft w:val="0"/>
      <w:marRight w:val="0"/>
      <w:marTop w:val="0"/>
      <w:marBottom w:val="0"/>
      <w:divBdr>
        <w:top w:val="none" w:sz="0" w:space="0" w:color="auto"/>
        <w:left w:val="none" w:sz="0" w:space="0" w:color="auto"/>
        <w:bottom w:val="none" w:sz="0" w:space="0" w:color="auto"/>
        <w:right w:val="none" w:sz="0" w:space="0" w:color="auto"/>
      </w:divBdr>
      <w:divsChild>
        <w:div w:id="25377313">
          <w:marLeft w:val="0"/>
          <w:marRight w:val="0"/>
          <w:marTop w:val="0"/>
          <w:marBottom w:val="0"/>
          <w:divBdr>
            <w:top w:val="none" w:sz="0" w:space="0" w:color="auto"/>
            <w:left w:val="none" w:sz="0" w:space="0" w:color="auto"/>
            <w:bottom w:val="none" w:sz="0" w:space="0" w:color="auto"/>
            <w:right w:val="none" w:sz="0" w:space="0" w:color="auto"/>
          </w:divBdr>
        </w:div>
        <w:div w:id="94906219">
          <w:marLeft w:val="0"/>
          <w:marRight w:val="0"/>
          <w:marTop w:val="0"/>
          <w:marBottom w:val="0"/>
          <w:divBdr>
            <w:top w:val="none" w:sz="0" w:space="0" w:color="auto"/>
            <w:left w:val="none" w:sz="0" w:space="0" w:color="auto"/>
            <w:bottom w:val="none" w:sz="0" w:space="0" w:color="auto"/>
            <w:right w:val="none" w:sz="0" w:space="0" w:color="auto"/>
          </w:divBdr>
        </w:div>
        <w:div w:id="115028203">
          <w:marLeft w:val="0"/>
          <w:marRight w:val="0"/>
          <w:marTop w:val="0"/>
          <w:marBottom w:val="0"/>
          <w:divBdr>
            <w:top w:val="none" w:sz="0" w:space="0" w:color="auto"/>
            <w:left w:val="none" w:sz="0" w:space="0" w:color="auto"/>
            <w:bottom w:val="none" w:sz="0" w:space="0" w:color="auto"/>
            <w:right w:val="none" w:sz="0" w:space="0" w:color="auto"/>
          </w:divBdr>
        </w:div>
        <w:div w:id="191694315">
          <w:marLeft w:val="0"/>
          <w:marRight w:val="0"/>
          <w:marTop w:val="0"/>
          <w:marBottom w:val="0"/>
          <w:divBdr>
            <w:top w:val="none" w:sz="0" w:space="0" w:color="auto"/>
            <w:left w:val="none" w:sz="0" w:space="0" w:color="auto"/>
            <w:bottom w:val="none" w:sz="0" w:space="0" w:color="auto"/>
            <w:right w:val="none" w:sz="0" w:space="0" w:color="auto"/>
          </w:divBdr>
        </w:div>
        <w:div w:id="225455388">
          <w:marLeft w:val="0"/>
          <w:marRight w:val="0"/>
          <w:marTop w:val="0"/>
          <w:marBottom w:val="0"/>
          <w:divBdr>
            <w:top w:val="none" w:sz="0" w:space="0" w:color="auto"/>
            <w:left w:val="none" w:sz="0" w:space="0" w:color="auto"/>
            <w:bottom w:val="none" w:sz="0" w:space="0" w:color="auto"/>
            <w:right w:val="none" w:sz="0" w:space="0" w:color="auto"/>
          </w:divBdr>
        </w:div>
        <w:div w:id="323360079">
          <w:marLeft w:val="0"/>
          <w:marRight w:val="0"/>
          <w:marTop w:val="0"/>
          <w:marBottom w:val="0"/>
          <w:divBdr>
            <w:top w:val="none" w:sz="0" w:space="0" w:color="auto"/>
            <w:left w:val="none" w:sz="0" w:space="0" w:color="auto"/>
            <w:bottom w:val="none" w:sz="0" w:space="0" w:color="auto"/>
            <w:right w:val="none" w:sz="0" w:space="0" w:color="auto"/>
          </w:divBdr>
        </w:div>
        <w:div w:id="398867449">
          <w:marLeft w:val="0"/>
          <w:marRight w:val="0"/>
          <w:marTop w:val="0"/>
          <w:marBottom w:val="0"/>
          <w:divBdr>
            <w:top w:val="none" w:sz="0" w:space="0" w:color="auto"/>
            <w:left w:val="none" w:sz="0" w:space="0" w:color="auto"/>
            <w:bottom w:val="none" w:sz="0" w:space="0" w:color="auto"/>
            <w:right w:val="none" w:sz="0" w:space="0" w:color="auto"/>
          </w:divBdr>
        </w:div>
        <w:div w:id="474762836">
          <w:marLeft w:val="0"/>
          <w:marRight w:val="0"/>
          <w:marTop w:val="0"/>
          <w:marBottom w:val="0"/>
          <w:divBdr>
            <w:top w:val="none" w:sz="0" w:space="0" w:color="auto"/>
            <w:left w:val="none" w:sz="0" w:space="0" w:color="auto"/>
            <w:bottom w:val="none" w:sz="0" w:space="0" w:color="auto"/>
            <w:right w:val="none" w:sz="0" w:space="0" w:color="auto"/>
          </w:divBdr>
        </w:div>
        <w:div w:id="1135953529">
          <w:marLeft w:val="0"/>
          <w:marRight w:val="0"/>
          <w:marTop w:val="0"/>
          <w:marBottom w:val="0"/>
          <w:divBdr>
            <w:top w:val="none" w:sz="0" w:space="0" w:color="auto"/>
            <w:left w:val="none" w:sz="0" w:space="0" w:color="auto"/>
            <w:bottom w:val="none" w:sz="0" w:space="0" w:color="auto"/>
            <w:right w:val="none" w:sz="0" w:space="0" w:color="auto"/>
          </w:divBdr>
        </w:div>
        <w:div w:id="1349411677">
          <w:marLeft w:val="0"/>
          <w:marRight w:val="0"/>
          <w:marTop w:val="0"/>
          <w:marBottom w:val="0"/>
          <w:divBdr>
            <w:top w:val="none" w:sz="0" w:space="0" w:color="auto"/>
            <w:left w:val="none" w:sz="0" w:space="0" w:color="auto"/>
            <w:bottom w:val="none" w:sz="0" w:space="0" w:color="auto"/>
            <w:right w:val="none" w:sz="0" w:space="0" w:color="auto"/>
          </w:divBdr>
        </w:div>
        <w:div w:id="1676613936">
          <w:marLeft w:val="0"/>
          <w:marRight w:val="0"/>
          <w:marTop w:val="0"/>
          <w:marBottom w:val="0"/>
          <w:divBdr>
            <w:top w:val="none" w:sz="0" w:space="0" w:color="auto"/>
            <w:left w:val="none" w:sz="0" w:space="0" w:color="auto"/>
            <w:bottom w:val="none" w:sz="0" w:space="0" w:color="auto"/>
            <w:right w:val="none" w:sz="0" w:space="0" w:color="auto"/>
          </w:divBdr>
        </w:div>
        <w:div w:id="2077585139">
          <w:marLeft w:val="0"/>
          <w:marRight w:val="0"/>
          <w:marTop w:val="0"/>
          <w:marBottom w:val="0"/>
          <w:divBdr>
            <w:top w:val="none" w:sz="0" w:space="0" w:color="auto"/>
            <w:left w:val="none" w:sz="0" w:space="0" w:color="auto"/>
            <w:bottom w:val="none" w:sz="0" w:space="0" w:color="auto"/>
            <w:right w:val="none" w:sz="0" w:space="0" w:color="auto"/>
          </w:divBdr>
        </w:div>
        <w:div w:id="2104035448">
          <w:marLeft w:val="0"/>
          <w:marRight w:val="0"/>
          <w:marTop w:val="0"/>
          <w:marBottom w:val="0"/>
          <w:divBdr>
            <w:top w:val="none" w:sz="0" w:space="0" w:color="auto"/>
            <w:left w:val="none" w:sz="0" w:space="0" w:color="auto"/>
            <w:bottom w:val="none" w:sz="0" w:space="0" w:color="auto"/>
            <w:right w:val="none" w:sz="0" w:space="0" w:color="auto"/>
          </w:divBdr>
        </w:div>
      </w:divsChild>
    </w:div>
    <w:div w:id="1497647812">
      <w:bodyDiv w:val="1"/>
      <w:marLeft w:val="0"/>
      <w:marRight w:val="0"/>
      <w:marTop w:val="0"/>
      <w:marBottom w:val="0"/>
      <w:divBdr>
        <w:top w:val="none" w:sz="0" w:space="0" w:color="auto"/>
        <w:left w:val="none" w:sz="0" w:space="0" w:color="auto"/>
        <w:bottom w:val="none" w:sz="0" w:space="0" w:color="auto"/>
        <w:right w:val="none" w:sz="0" w:space="0" w:color="auto"/>
      </w:divBdr>
      <w:divsChild>
        <w:div w:id="560675760">
          <w:marLeft w:val="0"/>
          <w:marRight w:val="0"/>
          <w:marTop w:val="0"/>
          <w:marBottom w:val="0"/>
          <w:divBdr>
            <w:top w:val="none" w:sz="0" w:space="0" w:color="auto"/>
            <w:left w:val="none" w:sz="0" w:space="0" w:color="auto"/>
            <w:bottom w:val="none" w:sz="0" w:space="0" w:color="auto"/>
            <w:right w:val="none" w:sz="0" w:space="0" w:color="auto"/>
          </w:divBdr>
        </w:div>
        <w:div w:id="1782921494">
          <w:marLeft w:val="0"/>
          <w:marRight w:val="0"/>
          <w:marTop w:val="0"/>
          <w:marBottom w:val="0"/>
          <w:divBdr>
            <w:top w:val="none" w:sz="0" w:space="0" w:color="auto"/>
            <w:left w:val="none" w:sz="0" w:space="0" w:color="auto"/>
            <w:bottom w:val="none" w:sz="0" w:space="0" w:color="auto"/>
            <w:right w:val="none" w:sz="0" w:space="0" w:color="auto"/>
          </w:divBdr>
        </w:div>
        <w:div w:id="1980919215">
          <w:marLeft w:val="0"/>
          <w:marRight w:val="0"/>
          <w:marTop w:val="0"/>
          <w:marBottom w:val="0"/>
          <w:divBdr>
            <w:top w:val="none" w:sz="0" w:space="0" w:color="auto"/>
            <w:left w:val="none" w:sz="0" w:space="0" w:color="auto"/>
            <w:bottom w:val="none" w:sz="0" w:space="0" w:color="auto"/>
            <w:right w:val="none" w:sz="0" w:space="0" w:color="auto"/>
          </w:divBdr>
        </w:div>
      </w:divsChild>
    </w:div>
    <w:div w:id="1826241277">
      <w:bodyDiv w:val="1"/>
      <w:marLeft w:val="0"/>
      <w:marRight w:val="0"/>
      <w:marTop w:val="0"/>
      <w:marBottom w:val="0"/>
      <w:divBdr>
        <w:top w:val="none" w:sz="0" w:space="0" w:color="auto"/>
        <w:left w:val="none" w:sz="0" w:space="0" w:color="auto"/>
        <w:bottom w:val="none" w:sz="0" w:space="0" w:color="auto"/>
        <w:right w:val="none" w:sz="0" w:space="0" w:color="auto"/>
      </w:divBdr>
      <w:divsChild>
        <w:div w:id="244270614">
          <w:marLeft w:val="0"/>
          <w:marRight w:val="0"/>
          <w:marTop w:val="0"/>
          <w:marBottom w:val="0"/>
          <w:divBdr>
            <w:top w:val="none" w:sz="0" w:space="0" w:color="auto"/>
            <w:left w:val="none" w:sz="0" w:space="0" w:color="auto"/>
            <w:bottom w:val="none" w:sz="0" w:space="0" w:color="auto"/>
            <w:right w:val="none" w:sz="0" w:space="0" w:color="auto"/>
          </w:divBdr>
        </w:div>
        <w:div w:id="463885650">
          <w:marLeft w:val="0"/>
          <w:marRight w:val="0"/>
          <w:marTop w:val="0"/>
          <w:marBottom w:val="0"/>
          <w:divBdr>
            <w:top w:val="none" w:sz="0" w:space="0" w:color="auto"/>
            <w:left w:val="none" w:sz="0" w:space="0" w:color="auto"/>
            <w:bottom w:val="none" w:sz="0" w:space="0" w:color="auto"/>
            <w:right w:val="none" w:sz="0" w:space="0" w:color="auto"/>
          </w:divBdr>
        </w:div>
        <w:div w:id="650790772">
          <w:marLeft w:val="0"/>
          <w:marRight w:val="0"/>
          <w:marTop w:val="0"/>
          <w:marBottom w:val="0"/>
          <w:divBdr>
            <w:top w:val="none" w:sz="0" w:space="0" w:color="auto"/>
            <w:left w:val="none" w:sz="0" w:space="0" w:color="auto"/>
            <w:bottom w:val="none" w:sz="0" w:space="0" w:color="auto"/>
            <w:right w:val="none" w:sz="0" w:space="0" w:color="auto"/>
          </w:divBdr>
        </w:div>
        <w:div w:id="828326413">
          <w:marLeft w:val="0"/>
          <w:marRight w:val="0"/>
          <w:marTop w:val="0"/>
          <w:marBottom w:val="0"/>
          <w:divBdr>
            <w:top w:val="none" w:sz="0" w:space="0" w:color="auto"/>
            <w:left w:val="none" w:sz="0" w:space="0" w:color="auto"/>
            <w:bottom w:val="none" w:sz="0" w:space="0" w:color="auto"/>
            <w:right w:val="none" w:sz="0" w:space="0" w:color="auto"/>
          </w:divBdr>
        </w:div>
        <w:div w:id="957418966">
          <w:marLeft w:val="0"/>
          <w:marRight w:val="0"/>
          <w:marTop w:val="0"/>
          <w:marBottom w:val="0"/>
          <w:divBdr>
            <w:top w:val="none" w:sz="0" w:space="0" w:color="auto"/>
            <w:left w:val="none" w:sz="0" w:space="0" w:color="auto"/>
            <w:bottom w:val="none" w:sz="0" w:space="0" w:color="auto"/>
            <w:right w:val="none" w:sz="0" w:space="0" w:color="auto"/>
          </w:divBdr>
        </w:div>
        <w:div w:id="1013797976">
          <w:marLeft w:val="0"/>
          <w:marRight w:val="0"/>
          <w:marTop w:val="0"/>
          <w:marBottom w:val="0"/>
          <w:divBdr>
            <w:top w:val="none" w:sz="0" w:space="0" w:color="auto"/>
            <w:left w:val="none" w:sz="0" w:space="0" w:color="auto"/>
            <w:bottom w:val="none" w:sz="0" w:space="0" w:color="auto"/>
            <w:right w:val="none" w:sz="0" w:space="0" w:color="auto"/>
          </w:divBdr>
        </w:div>
        <w:div w:id="1067266743">
          <w:marLeft w:val="0"/>
          <w:marRight w:val="0"/>
          <w:marTop w:val="0"/>
          <w:marBottom w:val="0"/>
          <w:divBdr>
            <w:top w:val="none" w:sz="0" w:space="0" w:color="auto"/>
            <w:left w:val="none" w:sz="0" w:space="0" w:color="auto"/>
            <w:bottom w:val="none" w:sz="0" w:space="0" w:color="auto"/>
            <w:right w:val="none" w:sz="0" w:space="0" w:color="auto"/>
          </w:divBdr>
        </w:div>
        <w:div w:id="1090195493">
          <w:marLeft w:val="0"/>
          <w:marRight w:val="0"/>
          <w:marTop w:val="0"/>
          <w:marBottom w:val="0"/>
          <w:divBdr>
            <w:top w:val="none" w:sz="0" w:space="0" w:color="auto"/>
            <w:left w:val="none" w:sz="0" w:space="0" w:color="auto"/>
            <w:bottom w:val="none" w:sz="0" w:space="0" w:color="auto"/>
            <w:right w:val="none" w:sz="0" w:space="0" w:color="auto"/>
          </w:divBdr>
        </w:div>
        <w:div w:id="1111123159">
          <w:marLeft w:val="0"/>
          <w:marRight w:val="0"/>
          <w:marTop w:val="0"/>
          <w:marBottom w:val="0"/>
          <w:divBdr>
            <w:top w:val="none" w:sz="0" w:space="0" w:color="auto"/>
            <w:left w:val="none" w:sz="0" w:space="0" w:color="auto"/>
            <w:bottom w:val="none" w:sz="0" w:space="0" w:color="auto"/>
            <w:right w:val="none" w:sz="0" w:space="0" w:color="auto"/>
          </w:divBdr>
        </w:div>
        <w:div w:id="1217932136">
          <w:marLeft w:val="0"/>
          <w:marRight w:val="0"/>
          <w:marTop w:val="0"/>
          <w:marBottom w:val="0"/>
          <w:divBdr>
            <w:top w:val="none" w:sz="0" w:space="0" w:color="auto"/>
            <w:left w:val="none" w:sz="0" w:space="0" w:color="auto"/>
            <w:bottom w:val="none" w:sz="0" w:space="0" w:color="auto"/>
            <w:right w:val="none" w:sz="0" w:space="0" w:color="auto"/>
          </w:divBdr>
        </w:div>
        <w:div w:id="1336958948">
          <w:marLeft w:val="0"/>
          <w:marRight w:val="0"/>
          <w:marTop w:val="0"/>
          <w:marBottom w:val="0"/>
          <w:divBdr>
            <w:top w:val="none" w:sz="0" w:space="0" w:color="auto"/>
            <w:left w:val="none" w:sz="0" w:space="0" w:color="auto"/>
            <w:bottom w:val="none" w:sz="0" w:space="0" w:color="auto"/>
            <w:right w:val="none" w:sz="0" w:space="0" w:color="auto"/>
          </w:divBdr>
        </w:div>
        <w:div w:id="1746219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sche.org/policies-guidelines/?title-search=teach-out&amp;ty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substantive-chan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2981CA2D842D7968E6F328201B781"/>
        <w:category>
          <w:name w:val="General"/>
          <w:gallery w:val="placeholder"/>
        </w:category>
        <w:types>
          <w:type w:val="bbPlcHdr"/>
        </w:types>
        <w:behaviors>
          <w:behavior w:val="content"/>
        </w:behaviors>
        <w:guid w:val="{20F2BBAF-1009-4B09-874A-79700693A71F}"/>
      </w:docPartPr>
      <w:docPartBody>
        <w:p w:rsidR="00CC1E27" w:rsidRDefault="00BC681B" w:rsidP="00BC681B">
          <w:pPr>
            <w:pStyle w:val="AD72981CA2D842D7968E6F328201B781"/>
          </w:pPr>
          <w:r w:rsidRPr="001B31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1B"/>
    <w:rsid w:val="001202FD"/>
    <w:rsid w:val="001E0A66"/>
    <w:rsid w:val="001E45D2"/>
    <w:rsid w:val="00282886"/>
    <w:rsid w:val="003041A2"/>
    <w:rsid w:val="00331328"/>
    <w:rsid w:val="0034464C"/>
    <w:rsid w:val="00353B5A"/>
    <w:rsid w:val="003B2788"/>
    <w:rsid w:val="00417015"/>
    <w:rsid w:val="004E31D6"/>
    <w:rsid w:val="00571A33"/>
    <w:rsid w:val="00630BD7"/>
    <w:rsid w:val="00667640"/>
    <w:rsid w:val="00741768"/>
    <w:rsid w:val="007B4BE5"/>
    <w:rsid w:val="007D0EBE"/>
    <w:rsid w:val="007D1827"/>
    <w:rsid w:val="008F10D6"/>
    <w:rsid w:val="009C6B99"/>
    <w:rsid w:val="00BA3447"/>
    <w:rsid w:val="00BC681B"/>
    <w:rsid w:val="00C6467B"/>
    <w:rsid w:val="00CC1E27"/>
    <w:rsid w:val="00D11B3F"/>
    <w:rsid w:val="00D82FD9"/>
    <w:rsid w:val="00DF6420"/>
    <w:rsid w:val="00F83A67"/>
    <w:rsid w:val="00FB1E35"/>
    <w:rsid w:val="00FF4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B3F"/>
    <w:rPr>
      <w:color w:val="808080"/>
    </w:rPr>
  </w:style>
  <w:style w:type="paragraph" w:customStyle="1" w:styleId="AD72981CA2D842D7968E6F328201B781">
    <w:name w:val="AD72981CA2D842D7968E6F328201B781"/>
    <w:rsid w:val="00BC6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
        <AccountId xsi:nil="true"/>
        <AccountType/>
      </UserInfo>
    </SharedWithUsers>
  </documentManagement>
</p:properties>
</file>

<file path=customXml/itemProps1.xml><?xml version="1.0" encoding="utf-8"?>
<ds:datastoreItem xmlns:ds="http://schemas.openxmlformats.org/officeDocument/2006/customXml" ds:itemID="{ADD2FFA8-4D27-4C0D-A98A-4F5B05F52C16}">
  <ds:schemaRefs>
    <ds:schemaRef ds:uri="http://schemas.openxmlformats.org/officeDocument/2006/bibliography"/>
  </ds:schemaRefs>
</ds:datastoreItem>
</file>

<file path=customXml/itemProps2.xml><?xml version="1.0" encoding="utf-8"?>
<ds:datastoreItem xmlns:ds="http://schemas.openxmlformats.org/officeDocument/2006/customXml" ds:itemID="{ACC8BE6D-0FBA-4B39-AA26-5DD05D831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73DE3-B31D-4489-B5F2-70FA97D5FF20}">
  <ds:schemaRefs>
    <ds:schemaRef ds:uri="http://schemas.microsoft.com/sharepoint/v3/contenttype/forms"/>
  </ds:schemaRefs>
</ds:datastoreItem>
</file>

<file path=customXml/itemProps4.xml><?xml version="1.0" encoding="utf-8"?>
<ds:datastoreItem xmlns:ds="http://schemas.openxmlformats.org/officeDocument/2006/customXml" ds:itemID="{C8FFBFDE-BFEB-4B6D-BE07-BAD764636BBB}">
  <ds:schemaRefs>
    <ds:schemaRef ds:uri="http://purl.org/dc/elements/1.1/"/>
    <ds:schemaRef ds:uri="4a496034-2df3-4857-a3f4-d06b13efbc3b"/>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85fef075-4c36-4370-913a-421e730940ea"/>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4591</Words>
  <Characters>26170</Characters>
  <Application>Microsoft Office Word</Application>
  <DocSecurity>0</DocSecurity>
  <Lines>218</Lines>
  <Paragraphs>61</Paragraphs>
  <ScaleCrop>false</ScaleCrop>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HPerfetti</dc:creator>
  <cp:keywords/>
  <dc:description/>
  <cp:lastModifiedBy>Amy Moseder</cp:lastModifiedBy>
  <cp:revision>5</cp:revision>
  <cp:lastPrinted>2017-10-26T13:23:00Z</cp:lastPrinted>
  <dcterms:created xsi:type="dcterms:W3CDTF">2023-07-14T16:56:00Z</dcterms:created>
  <dcterms:modified xsi:type="dcterms:W3CDTF">2023-07-14T16:58:00Z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AuthorIds_UIVersion_512">
    <vt:lpwstr>47</vt:lpwstr>
  </property>
  <property fmtid="{D5CDD505-2E9C-101B-9397-08002B2CF9AE}" pid="4" name="_dlc_DocIdItemGuid">
    <vt:lpwstr>c66a9e52-9d91-4cf4-8417-a27d8a8ebdd6</vt:lpwstr>
  </property>
  <property fmtid="{D5CDD505-2E9C-101B-9397-08002B2CF9AE}" pid="5" name="Order">
    <vt:r8>72846900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